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30" w:rsidRPr="00011E4E" w:rsidRDefault="009267FF" w:rsidP="00527717">
      <w:pPr>
        <w:spacing w:after="0" w:line="240" w:lineRule="auto"/>
        <w:jc w:val="center"/>
        <w:rPr>
          <w:rFonts w:ascii="Times New Roman" w:hAnsi="Times New Roman"/>
          <w:b/>
          <w:bCs/>
          <w:sz w:val="32"/>
          <w:szCs w:val="32"/>
        </w:rPr>
      </w:pPr>
      <w:r w:rsidRPr="00011E4E">
        <w:rPr>
          <w:rFonts w:ascii="Times New Roman" w:hAnsi="Times New Roman"/>
          <w:b/>
          <w:bCs/>
          <w:sz w:val="32"/>
          <w:szCs w:val="32"/>
        </w:rPr>
        <w:t xml:space="preserve">Справочно-аналитическая информация </w:t>
      </w:r>
      <w:bookmarkStart w:id="0" w:name="_Hlk114490451"/>
      <w:r w:rsidR="00373B88">
        <w:rPr>
          <w:rFonts w:ascii="Times New Roman" w:hAnsi="Times New Roman"/>
          <w:b/>
          <w:bCs/>
          <w:sz w:val="32"/>
          <w:szCs w:val="32"/>
        </w:rPr>
        <w:t xml:space="preserve">по вопросам </w:t>
      </w:r>
      <w:r w:rsidR="003A0271" w:rsidRPr="00011E4E">
        <w:rPr>
          <w:rFonts w:ascii="Times New Roman" w:hAnsi="Times New Roman"/>
          <w:b/>
          <w:bCs/>
          <w:sz w:val="32"/>
          <w:szCs w:val="32"/>
        </w:rPr>
        <w:t>совершенствования избирательного законодательства</w:t>
      </w:r>
      <w:bookmarkStart w:id="1" w:name="_GoBack"/>
      <w:bookmarkEnd w:id="1"/>
    </w:p>
    <w:p w:rsidR="009267FF" w:rsidRPr="00011E4E" w:rsidRDefault="009267FF" w:rsidP="00787490">
      <w:pPr>
        <w:spacing w:after="0" w:line="240" w:lineRule="auto"/>
        <w:ind w:firstLine="710"/>
        <w:jc w:val="both"/>
        <w:rPr>
          <w:rFonts w:ascii="Times New Roman" w:hAnsi="Times New Roman"/>
          <w:b/>
          <w:bCs/>
          <w:sz w:val="32"/>
          <w:szCs w:val="32"/>
        </w:rPr>
      </w:pPr>
    </w:p>
    <w:bookmarkEnd w:id="0"/>
    <w:p w:rsidR="00882089" w:rsidRPr="00011E4E" w:rsidRDefault="00BC27BB" w:rsidP="00787490">
      <w:pPr>
        <w:spacing w:after="0" w:line="240" w:lineRule="auto"/>
        <w:ind w:firstLine="710"/>
        <w:jc w:val="both"/>
        <w:rPr>
          <w:rFonts w:ascii="Times New Roman" w:hAnsi="Times New Roman"/>
          <w:sz w:val="32"/>
          <w:szCs w:val="32"/>
        </w:rPr>
      </w:pPr>
      <w:r w:rsidRPr="00011E4E">
        <w:rPr>
          <w:rFonts w:ascii="Times New Roman" w:hAnsi="Times New Roman"/>
          <w:sz w:val="32"/>
          <w:szCs w:val="32"/>
        </w:rPr>
        <w:t>Согласно решению республиканского референдума от 2</w:t>
      </w:r>
      <w:r w:rsidR="009E7F91" w:rsidRPr="00011E4E">
        <w:rPr>
          <w:rFonts w:ascii="Times New Roman" w:hAnsi="Times New Roman"/>
          <w:sz w:val="32"/>
          <w:szCs w:val="32"/>
        </w:rPr>
        <w:t xml:space="preserve">7 февраля 2022 г. </w:t>
      </w:r>
      <w:r w:rsidR="007B35BA" w:rsidRPr="00011E4E">
        <w:rPr>
          <w:rFonts w:ascii="Times New Roman" w:hAnsi="Times New Roman"/>
          <w:sz w:val="32"/>
          <w:szCs w:val="32"/>
        </w:rPr>
        <w:t xml:space="preserve">были </w:t>
      </w:r>
      <w:r w:rsidR="00882089" w:rsidRPr="00011E4E">
        <w:rPr>
          <w:rFonts w:ascii="Times New Roman" w:hAnsi="Times New Roman"/>
          <w:sz w:val="32"/>
          <w:szCs w:val="32"/>
        </w:rPr>
        <w:t>внесены изменени</w:t>
      </w:r>
      <w:r w:rsidR="007B35BA" w:rsidRPr="00011E4E">
        <w:rPr>
          <w:rFonts w:ascii="Times New Roman" w:hAnsi="Times New Roman"/>
          <w:sz w:val="32"/>
          <w:szCs w:val="32"/>
        </w:rPr>
        <w:t>я</w:t>
      </w:r>
      <w:r w:rsidR="00882089" w:rsidRPr="00011E4E">
        <w:rPr>
          <w:rFonts w:ascii="Times New Roman" w:hAnsi="Times New Roman"/>
          <w:sz w:val="32"/>
          <w:szCs w:val="32"/>
        </w:rPr>
        <w:t xml:space="preserve"> и дополнени</w:t>
      </w:r>
      <w:r w:rsidR="007B35BA" w:rsidRPr="00011E4E">
        <w:rPr>
          <w:rFonts w:ascii="Times New Roman" w:hAnsi="Times New Roman"/>
          <w:sz w:val="32"/>
          <w:szCs w:val="32"/>
        </w:rPr>
        <w:t>я</w:t>
      </w:r>
      <w:r w:rsidR="00882089" w:rsidRPr="00011E4E">
        <w:rPr>
          <w:rFonts w:ascii="Times New Roman" w:hAnsi="Times New Roman"/>
          <w:sz w:val="32"/>
          <w:szCs w:val="32"/>
        </w:rPr>
        <w:t xml:space="preserve"> в </w:t>
      </w:r>
      <w:r w:rsidR="00952744" w:rsidRPr="00011E4E">
        <w:rPr>
          <w:rFonts w:ascii="Times New Roman" w:hAnsi="Times New Roman"/>
          <w:sz w:val="32"/>
          <w:szCs w:val="32"/>
        </w:rPr>
        <w:t>Конституцию Республики Беларусь.</w:t>
      </w:r>
      <w:r w:rsidR="007B35BA" w:rsidRPr="00011E4E">
        <w:rPr>
          <w:rFonts w:ascii="Times New Roman" w:hAnsi="Times New Roman"/>
          <w:sz w:val="32"/>
          <w:szCs w:val="32"/>
        </w:rPr>
        <w:t xml:space="preserve"> </w:t>
      </w:r>
    </w:p>
    <w:p w:rsidR="00B649A1" w:rsidRPr="00011E4E" w:rsidRDefault="000976BA" w:rsidP="00787490">
      <w:pPr>
        <w:spacing w:after="0" w:line="240" w:lineRule="auto"/>
        <w:ind w:firstLine="710"/>
        <w:jc w:val="both"/>
        <w:rPr>
          <w:rFonts w:ascii="Times New Roman" w:hAnsi="Times New Roman"/>
          <w:sz w:val="32"/>
          <w:szCs w:val="32"/>
        </w:rPr>
      </w:pPr>
      <w:r>
        <w:rPr>
          <w:rFonts w:ascii="Times New Roman" w:hAnsi="Times New Roman"/>
          <w:sz w:val="32"/>
          <w:szCs w:val="32"/>
        </w:rPr>
        <w:t>На основании</w:t>
      </w:r>
      <w:r w:rsidR="00BC34F4" w:rsidRPr="00011E4E">
        <w:rPr>
          <w:rFonts w:ascii="Times New Roman" w:hAnsi="Times New Roman"/>
          <w:sz w:val="32"/>
          <w:szCs w:val="32"/>
        </w:rPr>
        <w:t xml:space="preserve"> Указ</w:t>
      </w:r>
      <w:r>
        <w:rPr>
          <w:rFonts w:ascii="Times New Roman" w:hAnsi="Times New Roman"/>
          <w:sz w:val="32"/>
          <w:szCs w:val="32"/>
        </w:rPr>
        <w:t>а</w:t>
      </w:r>
      <w:r w:rsidR="00BC34F4" w:rsidRPr="00011E4E">
        <w:rPr>
          <w:rFonts w:ascii="Times New Roman" w:hAnsi="Times New Roman"/>
          <w:sz w:val="32"/>
          <w:szCs w:val="32"/>
        </w:rPr>
        <w:t xml:space="preserve"> Президента Республики Беларусь </w:t>
      </w:r>
      <w:r w:rsidR="00F15ACC" w:rsidRPr="00011E4E">
        <w:rPr>
          <w:rFonts w:ascii="Times New Roman" w:hAnsi="Times New Roman"/>
          <w:sz w:val="32"/>
          <w:szCs w:val="32"/>
        </w:rPr>
        <w:br/>
      </w:r>
      <w:r w:rsidR="00BC34F4" w:rsidRPr="00011E4E">
        <w:rPr>
          <w:rFonts w:ascii="Times New Roman" w:hAnsi="Times New Roman"/>
          <w:sz w:val="32"/>
          <w:szCs w:val="32"/>
        </w:rPr>
        <w:t xml:space="preserve">от 23 декабря 2021 г. № 508 «Об утверждении плана подготовки проектов законодательных актов на 2022 год» </w:t>
      </w:r>
      <w:r w:rsidR="006B6D4D" w:rsidRPr="00011E4E">
        <w:rPr>
          <w:rFonts w:ascii="Times New Roman" w:hAnsi="Times New Roman"/>
          <w:sz w:val="32"/>
          <w:szCs w:val="32"/>
        </w:rPr>
        <w:t xml:space="preserve">Центральной избирательной комиссией </w:t>
      </w:r>
      <w:r w:rsidR="00623FA0" w:rsidRPr="00011E4E">
        <w:rPr>
          <w:rFonts w:ascii="Times New Roman" w:hAnsi="Times New Roman"/>
          <w:sz w:val="32"/>
          <w:szCs w:val="32"/>
        </w:rPr>
        <w:t>совместно с Национальным центром законодательства и правовых исследований подготовлен проект Закона «Об и</w:t>
      </w:r>
      <w:r w:rsidR="00B649A1" w:rsidRPr="00011E4E">
        <w:rPr>
          <w:rFonts w:ascii="Times New Roman" w:hAnsi="Times New Roman"/>
          <w:sz w:val="32"/>
          <w:szCs w:val="32"/>
        </w:rPr>
        <w:t>зменении Избирательного кодекса Республики Беларусь</w:t>
      </w:r>
      <w:r w:rsidR="005A1794" w:rsidRPr="00011E4E">
        <w:rPr>
          <w:rFonts w:ascii="Times New Roman" w:hAnsi="Times New Roman"/>
          <w:sz w:val="32"/>
          <w:szCs w:val="32"/>
        </w:rPr>
        <w:t>»</w:t>
      </w:r>
      <w:r w:rsidR="00B00F1E" w:rsidRPr="00011E4E">
        <w:rPr>
          <w:rFonts w:ascii="Times New Roman" w:hAnsi="Times New Roman"/>
          <w:sz w:val="32"/>
          <w:szCs w:val="32"/>
        </w:rPr>
        <w:t xml:space="preserve"> </w:t>
      </w:r>
      <w:r w:rsidR="00861713">
        <w:rPr>
          <w:rFonts w:ascii="Times New Roman" w:hAnsi="Times New Roman"/>
          <w:sz w:val="32"/>
          <w:szCs w:val="32"/>
        </w:rPr>
        <w:br/>
      </w:r>
      <w:r w:rsidR="00B00F1E" w:rsidRPr="00011E4E">
        <w:rPr>
          <w:rFonts w:ascii="Times New Roman" w:hAnsi="Times New Roman"/>
          <w:sz w:val="32"/>
          <w:szCs w:val="32"/>
        </w:rPr>
        <w:t>(далее – проект).</w:t>
      </w:r>
      <w:r w:rsidR="00B649A1" w:rsidRPr="00011E4E">
        <w:rPr>
          <w:rFonts w:ascii="Times New Roman" w:hAnsi="Times New Roman"/>
          <w:sz w:val="32"/>
          <w:szCs w:val="32"/>
        </w:rPr>
        <w:t xml:space="preserve"> </w:t>
      </w:r>
    </w:p>
    <w:p w:rsidR="00952744" w:rsidRPr="00011E4E" w:rsidRDefault="00EC4189" w:rsidP="00787490">
      <w:pPr>
        <w:spacing w:after="0" w:line="240" w:lineRule="auto"/>
        <w:ind w:firstLine="710"/>
        <w:jc w:val="both"/>
        <w:rPr>
          <w:rFonts w:ascii="Times New Roman" w:hAnsi="Times New Roman"/>
          <w:sz w:val="32"/>
          <w:szCs w:val="32"/>
        </w:rPr>
      </w:pPr>
      <w:r>
        <w:rPr>
          <w:rFonts w:ascii="Times New Roman" w:hAnsi="Times New Roman"/>
          <w:sz w:val="32"/>
          <w:szCs w:val="32"/>
        </w:rPr>
        <w:t xml:space="preserve">В </w:t>
      </w:r>
      <w:r w:rsidR="00B649A1" w:rsidRPr="00011E4E">
        <w:rPr>
          <w:rFonts w:ascii="Times New Roman" w:hAnsi="Times New Roman"/>
          <w:sz w:val="32"/>
          <w:szCs w:val="32"/>
        </w:rPr>
        <w:t>проекте нашли отражение изменения</w:t>
      </w:r>
      <w:r w:rsidR="003C0491">
        <w:rPr>
          <w:rFonts w:ascii="Times New Roman" w:hAnsi="Times New Roman"/>
          <w:sz w:val="32"/>
          <w:szCs w:val="32"/>
        </w:rPr>
        <w:t xml:space="preserve">, вытекающие </w:t>
      </w:r>
      <w:r w:rsidR="000976BA">
        <w:rPr>
          <w:rFonts w:ascii="Times New Roman" w:hAnsi="Times New Roman"/>
          <w:sz w:val="32"/>
          <w:szCs w:val="32"/>
        </w:rPr>
        <w:br/>
      </w:r>
      <w:r w:rsidR="00B649A1" w:rsidRPr="00011E4E">
        <w:rPr>
          <w:rFonts w:ascii="Times New Roman" w:hAnsi="Times New Roman"/>
          <w:sz w:val="32"/>
          <w:szCs w:val="32"/>
        </w:rPr>
        <w:t xml:space="preserve">из </w:t>
      </w:r>
      <w:r w:rsidR="003C0491">
        <w:rPr>
          <w:rFonts w:ascii="Times New Roman" w:hAnsi="Times New Roman"/>
          <w:sz w:val="32"/>
          <w:szCs w:val="32"/>
        </w:rPr>
        <w:t>«</w:t>
      </w:r>
      <w:r w:rsidR="00B649A1" w:rsidRPr="00011E4E">
        <w:rPr>
          <w:rFonts w:ascii="Times New Roman" w:hAnsi="Times New Roman"/>
          <w:sz w:val="32"/>
          <w:szCs w:val="32"/>
        </w:rPr>
        <w:t>обновленной» Конституции</w:t>
      </w:r>
      <w:r>
        <w:rPr>
          <w:rFonts w:ascii="Times New Roman" w:hAnsi="Times New Roman"/>
          <w:sz w:val="32"/>
          <w:szCs w:val="32"/>
        </w:rPr>
        <w:t xml:space="preserve">, а также </w:t>
      </w:r>
      <w:r w:rsidR="0014747B">
        <w:rPr>
          <w:rFonts w:ascii="Times New Roman" w:hAnsi="Times New Roman"/>
          <w:sz w:val="32"/>
          <w:szCs w:val="32"/>
        </w:rPr>
        <w:t xml:space="preserve">положения, </w:t>
      </w:r>
      <w:r w:rsidR="003C0491">
        <w:rPr>
          <w:rFonts w:ascii="Times New Roman" w:hAnsi="Times New Roman"/>
          <w:sz w:val="32"/>
          <w:szCs w:val="32"/>
        </w:rPr>
        <w:t xml:space="preserve">направленные </w:t>
      </w:r>
      <w:r w:rsidR="000976BA">
        <w:rPr>
          <w:rFonts w:ascii="Times New Roman" w:hAnsi="Times New Roman"/>
          <w:sz w:val="32"/>
          <w:szCs w:val="32"/>
        </w:rPr>
        <w:br/>
      </w:r>
      <w:r w:rsidR="003C0491">
        <w:rPr>
          <w:rFonts w:ascii="Times New Roman" w:hAnsi="Times New Roman"/>
          <w:sz w:val="32"/>
          <w:szCs w:val="32"/>
        </w:rPr>
        <w:t xml:space="preserve">на совершенствование избирательного законодательства исходя </w:t>
      </w:r>
      <w:r w:rsidR="000976BA">
        <w:rPr>
          <w:rFonts w:ascii="Times New Roman" w:hAnsi="Times New Roman"/>
          <w:sz w:val="32"/>
          <w:szCs w:val="32"/>
        </w:rPr>
        <w:br/>
      </w:r>
      <w:r w:rsidR="003C0491">
        <w:rPr>
          <w:rFonts w:ascii="Times New Roman" w:hAnsi="Times New Roman"/>
          <w:sz w:val="32"/>
          <w:szCs w:val="32"/>
        </w:rPr>
        <w:t xml:space="preserve">из </w:t>
      </w:r>
      <w:r w:rsidR="0014747B">
        <w:rPr>
          <w:rFonts w:ascii="Times New Roman" w:hAnsi="Times New Roman"/>
          <w:sz w:val="32"/>
          <w:szCs w:val="32"/>
        </w:rPr>
        <w:t>правоприменительной практики</w:t>
      </w:r>
      <w:r w:rsidR="003C0491">
        <w:rPr>
          <w:rFonts w:ascii="Times New Roman" w:hAnsi="Times New Roman"/>
          <w:sz w:val="32"/>
          <w:szCs w:val="32"/>
        </w:rPr>
        <w:t>.</w:t>
      </w:r>
      <w:r w:rsidR="0014747B">
        <w:rPr>
          <w:rFonts w:ascii="Times New Roman" w:hAnsi="Times New Roman"/>
          <w:sz w:val="32"/>
          <w:szCs w:val="32"/>
        </w:rPr>
        <w:t xml:space="preserve"> </w:t>
      </w:r>
    </w:p>
    <w:p w:rsidR="003C0491" w:rsidRPr="008736A8" w:rsidRDefault="00D81E09" w:rsidP="008736A8">
      <w:pPr>
        <w:pStyle w:val="a4"/>
        <w:spacing w:after="0" w:line="240" w:lineRule="auto"/>
        <w:ind w:left="0" w:firstLine="709"/>
        <w:jc w:val="both"/>
        <w:rPr>
          <w:rFonts w:ascii="Times New Roman" w:hAnsi="Times New Roman"/>
          <w:sz w:val="32"/>
          <w:szCs w:val="32"/>
        </w:rPr>
      </w:pPr>
      <w:r>
        <w:rPr>
          <w:rFonts w:ascii="Times New Roman" w:hAnsi="Times New Roman"/>
          <w:sz w:val="32"/>
          <w:szCs w:val="32"/>
        </w:rPr>
        <w:t>1. </w:t>
      </w:r>
      <w:r w:rsidR="003C0491" w:rsidRPr="008736A8">
        <w:rPr>
          <w:rFonts w:ascii="Times New Roman" w:hAnsi="Times New Roman"/>
          <w:sz w:val="32"/>
          <w:szCs w:val="32"/>
        </w:rPr>
        <w:t>И</w:t>
      </w:r>
      <w:r w:rsidR="0015173D" w:rsidRPr="008736A8">
        <w:rPr>
          <w:rFonts w:ascii="Times New Roman" w:hAnsi="Times New Roman"/>
          <w:sz w:val="32"/>
          <w:szCs w:val="32"/>
        </w:rPr>
        <w:t xml:space="preserve">зменены </w:t>
      </w:r>
      <w:r w:rsidR="007B62B1" w:rsidRPr="008736A8">
        <w:rPr>
          <w:rFonts w:ascii="Times New Roman" w:hAnsi="Times New Roman"/>
          <w:sz w:val="32"/>
          <w:szCs w:val="32"/>
        </w:rPr>
        <w:t>требовани</w:t>
      </w:r>
      <w:r w:rsidR="0015173D" w:rsidRPr="008736A8">
        <w:rPr>
          <w:rFonts w:ascii="Times New Roman" w:hAnsi="Times New Roman"/>
          <w:sz w:val="32"/>
          <w:szCs w:val="32"/>
        </w:rPr>
        <w:t>я</w:t>
      </w:r>
      <w:r w:rsidR="00674D2A" w:rsidRPr="008736A8">
        <w:rPr>
          <w:rFonts w:ascii="Times New Roman" w:hAnsi="Times New Roman"/>
          <w:sz w:val="32"/>
          <w:szCs w:val="32"/>
        </w:rPr>
        <w:t xml:space="preserve"> </w:t>
      </w:r>
      <w:r w:rsidR="007B62B1" w:rsidRPr="008736A8">
        <w:rPr>
          <w:rFonts w:ascii="Times New Roman" w:hAnsi="Times New Roman"/>
          <w:b/>
          <w:bCs/>
          <w:sz w:val="32"/>
          <w:szCs w:val="32"/>
        </w:rPr>
        <w:t>к кандидатам в Президенты</w:t>
      </w:r>
      <w:r w:rsidR="007B62B1" w:rsidRPr="008736A8">
        <w:rPr>
          <w:rFonts w:ascii="Times New Roman" w:hAnsi="Times New Roman"/>
          <w:sz w:val="32"/>
          <w:szCs w:val="32"/>
        </w:rPr>
        <w:t xml:space="preserve"> Республики</w:t>
      </w:r>
      <w:r w:rsidR="00B00F1E" w:rsidRPr="008736A8">
        <w:rPr>
          <w:rFonts w:ascii="Times New Roman" w:hAnsi="Times New Roman"/>
          <w:sz w:val="32"/>
          <w:szCs w:val="32"/>
        </w:rPr>
        <w:t xml:space="preserve"> Беларусь</w:t>
      </w:r>
      <w:r w:rsidR="00D40DCB" w:rsidRPr="008736A8">
        <w:rPr>
          <w:rFonts w:ascii="Times New Roman" w:hAnsi="Times New Roman"/>
          <w:sz w:val="32"/>
          <w:szCs w:val="32"/>
        </w:rPr>
        <w:t>: увеличены возрастной ценз и ценз оседлости</w:t>
      </w:r>
      <w:r w:rsidR="007B62B1" w:rsidRPr="008736A8">
        <w:rPr>
          <w:rFonts w:ascii="Times New Roman" w:hAnsi="Times New Roman"/>
          <w:sz w:val="32"/>
          <w:szCs w:val="32"/>
        </w:rPr>
        <w:t>.</w:t>
      </w:r>
      <w:r w:rsidR="00945830" w:rsidRPr="008736A8">
        <w:rPr>
          <w:rFonts w:ascii="Times New Roman" w:hAnsi="Times New Roman"/>
          <w:sz w:val="32"/>
          <w:szCs w:val="32"/>
        </w:rPr>
        <w:t xml:space="preserve"> </w:t>
      </w:r>
      <w:proofErr w:type="gramStart"/>
      <w:r w:rsidR="00945830" w:rsidRPr="008736A8">
        <w:rPr>
          <w:rFonts w:ascii="Times New Roman" w:hAnsi="Times New Roman"/>
          <w:sz w:val="32"/>
          <w:szCs w:val="32"/>
        </w:rPr>
        <w:t xml:space="preserve">Так, </w:t>
      </w:r>
      <w:r w:rsidR="00E60FB8" w:rsidRPr="008736A8">
        <w:rPr>
          <w:rFonts w:ascii="Times New Roman" w:hAnsi="Times New Roman"/>
          <w:sz w:val="32"/>
          <w:szCs w:val="32"/>
        </w:rPr>
        <w:t>Президентом Республики Беларусь может быть избран гражданин Республики Беларусь по рождению, не моложе 40 лет, обладающий избирательным правом</w:t>
      </w:r>
      <w:r w:rsidR="00861713" w:rsidRPr="008736A8">
        <w:rPr>
          <w:rFonts w:ascii="Times New Roman" w:hAnsi="Times New Roman"/>
          <w:sz w:val="32"/>
          <w:szCs w:val="32"/>
        </w:rPr>
        <w:t xml:space="preserve">, </w:t>
      </w:r>
      <w:r w:rsidR="00E60FB8" w:rsidRPr="008736A8">
        <w:rPr>
          <w:rFonts w:ascii="Times New Roman" w:hAnsi="Times New Roman"/>
          <w:sz w:val="32"/>
          <w:szCs w:val="32"/>
        </w:rPr>
        <w:t xml:space="preserve">постоянно проживающий в Республике Беларусь не менее 20 лет непосредственно перед выборами, </w:t>
      </w:r>
      <w:r w:rsidR="00861713" w:rsidRPr="008736A8">
        <w:rPr>
          <w:rFonts w:ascii="Times New Roman" w:hAnsi="Times New Roman"/>
          <w:sz w:val="32"/>
          <w:szCs w:val="32"/>
        </w:rPr>
        <w:br/>
      </w:r>
      <w:r w:rsidR="00E60FB8" w:rsidRPr="008736A8">
        <w:rPr>
          <w:rFonts w:ascii="Times New Roman" w:hAnsi="Times New Roman"/>
          <w:sz w:val="32"/>
          <w:szCs w:val="32"/>
        </w:rPr>
        <w:t xml:space="preserve">не имеющий и не имевший ранее гражданства иностранного государства </w:t>
      </w:r>
      <w:r w:rsidR="00861713" w:rsidRPr="008736A8">
        <w:rPr>
          <w:rFonts w:ascii="Times New Roman" w:hAnsi="Times New Roman"/>
          <w:sz w:val="32"/>
          <w:szCs w:val="32"/>
        </w:rPr>
        <w:t>либо</w:t>
      </w:r>
      <w:r w:rsidR="00E60FB8" w:rsidRPr="008736A8">
        <w:rPr>
          <w:rFonts w:ascii="Times New Roman" w:hAnsi="Times New Roman"/>
          <w:sz w:val="32"/>
          <w:szCs w:val="32"/>
        </w:rPr>
        <w:t xml:space="preserve"> вида на жительство или иного документа иностранного государства, дающего право на льготы </w:t>
      </w:r>
      <w:r w:rsidR="000976BA" w:rsidRPr="008736A8">
        <w:rPr>
          <w:rFonts w:ascii="Times New Roman" w:hAnsi="Times New Roman"/>
          <w:sz w:val="32"/>
          <w:szCs w:val="32"/>
        </w:rPr>
        <w:br/>
      </w:r>
      <w:r w:rsidR="00E60FB8" w:rsidRPr="008736A8">
        <w:rPr>
          <w:rFonts w:ascii="Times New Roman" w:hAnsi="Times New Roman"/>
          <w:sz w:val="32"/>
          <w:szCs w:val="32"/>
        </w:rPr>
        <w:t>и другие преимущества</w:t>
      </w:r>
      <w:r w:rsidR="003C0491" w:rsidRPr="008736A8">
        <w:rPr>
          <w:rFonts w:ascii="Times New Roman" w:hAnsi="Times New Roman"/>
          <w:sz w:val="32"/>
          <w:szCs w:val="32"/>
        </w:rPr>
        <w:t>.</w:t>
      </w:r>
      <w:proofErr w:type="gramEnd"/>
      <w:r w:rsidR="008373D5" w:rsidRPr="008736A8">
        <w:rPr>
          <w:rFonts w:ascii="Times New Roman" w:hAnsi="Times New Roman"/>
          <w:sz w:val="32"/>
          <w:szCs w:val="32"/>
        </w:rPr>
        <w:t xml:space="preserve"> В прое</w:t>
      </w:r>
      <w:proofErr w:type="gramStart"/>
      <w:r w:rsidR="008373D5" w:rsidRPr="008736A8">
        <w:rPr>
          <w:rFonts w:ascii="Times New Roman" w:hAnsi="Times New Roman"/>
          <w:sz w:val="32"/>
          <w:szCs w:val="32"/>
        </w:rPr>
        <w:t>кт вкл</w:t>
      </w:r>
      <w:proofErr w:type="gramEnd"/>
      <w:r w:rsidR="008373D5" w:rsidRPr="008736A8">
        <w:rPr>
          <w:rFonts w:ascii="Times New Roman" w:hAnsi="Times New Roman"/>
          <w:sz w:val="32"/>
          <w:szCs w:val="32"/>
        </w:rPr>
        <w:t xml:space="preserve">ючена норма о том, что одно </w:t>
      </w:r>
      <w:r w:rsidR="000976BA" w:rsidRPr="008736A8">
        <w:rPr>
          <w:rFonts w:ascii="Times New Roman" w:hAnsi="Times New Roman"/>
          <w:sz w:val="32"/>
          <w:szCs w:val="32"/>
        </w:rPr>
        <w:br/>
      </w:r>
      <w:r w:rsidR="008373D5" w:rsidRPr="008736A8">
        <w:rPr>
          <w:rFonts w:ascii="Times New Roman" w:hAnsi="Times New Roman"/>
          <w:sz w:val="32"/>
          <w:szCs w:val="32"/>
        </w:rPr>
        <w:t>и тоже лицо может быть Президентом Республики Беларусь не более двух сроков.</w:t>
      </w:r>
    </w:p>
    <w:p w:rsidR="008736A8" w:rsidRPr="008736A8" w:rsidRDefault="00D81E09" w:rsidP="008736A8">
      <w:pPr>
        <w:spacing w:after="0" w:line="240" w:lineRule="auto"/>
        <w:ind w:firstLine="709"/>
        <w:jc w:val="both"/>
        <w:rPr>
          <w:rFonts w:ascii="Times New Roman" w:hAnsi="Times New Roman"/>
          <w:sz w:val="32"/>
          <w:szCs w:val="32"/>
        </w:rPr>
      </w:pPr>
      <w:r>
        <w:rPr>
          <w:rFonts w:ascii="Times New Roman" w:hAnsi="Times New Roman"/>
          <w:sz w:val="32"/>
          <w:szCs w:val="32"/>
        </w:rPr>
        <w:t>2. </w:t>
      </w:r>
      <w:r w:rsidR="008736A8" w:rsidRPr="008736A8">
        <w:rPr>
          <w:rFonts w:ascii="Times New Roman" w:hAnsi="Times New Roman"/>
          <w:sz w:val="32"/>
          <w:szCs w:val="32"/>
        </w:rPr>
        <w:t xml:space="preserve">Предоставлено право лицам, в отношении которых избрана мера пресечения в </w:t>
      </w:r>
      <w:r w:rsidR="008736A8" w:rsidRPr="000A6F33">
        <w:rPr>
          <w:rFonts w:ascii="Times New Roman" w:hAnsi="Times New Roman"/>
          <w:b/>
          <w:bCs/>
          <w:sz w:val="32"/>
          <w:szCs w:val="32"/>
        </w:rPr>
        <w:t>виде содержания под стражей</w:t>
      </w:r>
      <w:r w:rsidR="008736A8" w:rsidRPr="008736A8">
        <w:rPr>
          <w:rFonts w:ascii="Times New Roman" w:hAnsi="Times New Roman"/>
          <w:sz w:val="32"/>
          <w:szCs w:val="32"/>
        </w:rPr>
        <w:t xml:space="preserve">, принимать участие в голосовании. В связи с этим, в законе  остаются две категории граждан, которые не имеют права избирать и быть избранными: </w:t>
      </w:r>
    </w:p>
    <w:p w:rsidR="008736A8" w:rsidRPr="008736A8" w:rsidRDefault="008736A8" w:rsidP="008736A8">
      <w:pPr>
        <w:pStyle w:val="a4"/>
        <w:spacing w:after="0" w:line="240" w:lineRule="auto"/>
        <w:ind w:left="0" w:firstLine="709"/>
        <w:jc w:val="both"/>
        <w:rPr>
          <w:rFonts w:ascii="Times New Roman" w:hAnsi="Times New Roman"/>
          <w:sz w:val="32"/>
          <w:szCs w:val="32"/>
        </w:rPr>
      </w:pPr>
      <w:r w:rsidRPr="008736A8">
        <w:rPr>
          <w:rFonts w:ascii="Times New Roman" w:hAnsi="Times New Roman"/>
          <w:sz w:val="32"/>
          <w:szCs w:val="32"/>
        </w:rPr>
        <w:t>граждане, признанные судом недееспособными;</w:t>
      </w:r>
    </w:p>
    <w:p w:rsidR="008736A8" w:rsidRPr="008736A8" w:rsidRDefault="008736A8" w:rsidP="008736A8">
      <w:pPr>
        <w:pStyle w:val="a4"/>
        <w:spacing w:after="0" w:line="240" w:lineRule="auto"/>
        <w:ind w:left="0" w:firstLine="709"/>
        <w:jc w:val="both"/>
        <w:rPr>
          <w:rFonts w:ascii="Times New Roman" w:hAnsi="Times New Roman"/>
          <w:sz w:val="32"/>
          <w:szCs w:val="32"/>
        </w:rPr>
      </w:pPr>
      <w:r w:rsidRPr="008736A8">
        <w:rPr>
          <w:rFonts w:ascii="Times New Roman" w:hAnsi="Times New Roman"/>
          <w:sz w:val="32"/>
          <w:szCs w:val="32"/>
        </w:rPr>
        <w:t>лица, содержащиеся по приговору суда в местах лишения свободы;</w:t>
      </w:r>
    </w:p>
    <w:p w:rsidR="00D81E09" w:rsidRPr="00D81E09" w:rsidRDefault="00626EAF" w:rsidP="00D81E09">
      <w:pPr>
        <w:pStyle w:val="a4"/>
        <w:spacing w:after="0" w:line="240" w:lineRule="auto"/>
        <w:ind w:left="0" w:firstLine="709"/>
        <w:jc w:val="both"/>
        <w:rPr>
          <w:rFonts w:ascii="Times New Roman" w:hAnsi="Times New Roman"/>
          <w:sz w:val="32"/>
          <w:szCs w:val="32"/>
        </w:rPr>
      </w:pPr>
      <w:r>
        <w:rPr>
          <w:rFonts w:ascii="Times New Roman" w:hAnsi="Times New Roman"/>
          <w:sz w:val="32"/>
          <w:szCs w:val="32"/>
        </w:rPr>
        <w:t>3. </w:t>
      </w:r>
      <w:r w:rsidR="00D81E09" w:rsidRPr="00D81E09">
        <w:rPr>
          <w:rFonts w:ascii="Times New Roman" w:hAnsi="Times New Roman"/>
          <w:sz w:val="32"/>
          <w:szCs w:val="32"/>
        </w:rPr>
        <w:t xml:space="preserve">Конституцией Республики Беларусь предусмотрено, что выборы депутатов Палата представителей Национального собрания и депутатов местных Советов депутатов будут проходить в </w:t>
      </w:r>
      <w:r w:rsidR="00D81E09" w:rsidRPr="000A6F33">
        <w:rPr>
          <w:rFonts w:ascii="Times New Roman" w:hAnsi="Times New Roman"/>
          <w:b/>
          <w:bCs/>
          <w:sz w:val="32"/>
          <w:szCs w:val="32"/>
        </w:rPr>
        <w:t xml:space="preserve">единый день </w:t>
      </w:r>
      <w:r w:rsidR="00D81E09" w:rsidRPr="000A6F33">
        <w:rPr>
          <w:rFonts w:ascii="Times New Roman" w:hAnsi="Times New Roman"/>
          <w:b/>
          <w:bCs/>
          <w:sz w:val="32"/>
          <w:szCs w:val="32"/>
        </w:rPr>
        <w:lastRenderedPageBreak/>
        <w:t xml:space="preserve">голосования </w:t>
      </w:r>
      <w:r w:rsidR="00D81E09" w:rsidRPr="00D81E09">
        <w:rPr>
          <w:rFonts w:ascii="Times New Roman" w:hAnsi="Times New Roman"/>
          <w:sz w:val="32"/>
          <w:szCs w:val="32"/>
        </w:rPr>
        <w:t xml:space="preserve">в последнее воскресенье февраля. Очередные выборы придутся на 25 февраля 2024 года. Данная норма Конституции будет также отражена в Избирательном кодексе.  </w:t>
      </w:r>
    </w:p>
    <w:p w:rsidR="003C0491" w:rsidRDefault="000A6F33" w:rsidP="00A658C8">
      <w:pPr>
        <w:spacing w:after="0" w:line="240" w:lineRule="auto"/>
        <w:ind w:firstLine="710"/>
        <w:jc w:val="both"/>
        <w:rPr>
          <w:rFonts w:ascii="Times New Roman" w:hAnsi="Times New Roman"/>
          <w:sz w:val="32"/>
          <w:szCs w:val="32"/>
        </w:rPr>
      </w:pPr>
      <w:r>
        <w:rPr>
          <w:rFonts w:ascii="Times New Roman" w:hAnsi="Times New Roman"/>
          <w:sz w:val="32"/>
          <w:szCs w:val="32"/>
        </w:rPr>
        <w:t>4</w:t>
      </w:r>
      <w:r w:rsidR="003C0491">
        <w:rPr>
          <w:rFonts w:ascii="Times New Roman" w:hAnsi="Times New Roman"/>
          <w:sz w:val="32"/>
          <w:szCs w:val="32"/>
        </w:rPr>
        <w:t>. О</w:t>
      </w:r>
      <w:r w:rsidR="00A658C8" w:rsidRPr="00011E4E">
        <w:rPr>
          <w:rFonts w:ascii="Times New Roman" w:hAnsi="Times New Roman"/>
          <w:sz w:val="32"/>
          <w:szCs w:val="32"/>
        </w:rPr>
        <w:t xml:space="preserve">пределен </w:t>
      </w:r>
      <w:r w:rsidR="00A658C8" w:rsidRPr="00674D2A">
        <w:rPr>
          <w:rFonts w:ascii="Times New Roman" w:hAnsi="Times New Roman"/>
          <w:b/>
          <w:bCs/>
          <w:sz w:val="32"/>
          <w:szCs w:val="32"/>
        </w:rPr>
        <w:t>поряд</w:t>
      </w:r>
      <w:r w:rsidR="0015173D" w:rsidRPr="00674D2A">
        <w:rPr>
          <w:rFonts w:ascii="Times New Roman" w:hAnsi="Times New Roman"/>
          <w:b/>
          <w:bCs/>
          <w:sz w:val="32"/>
          <w:szCs w:val="32"/>
        </w:rPr>
        <w:t>ок</w:t>
      </w:r>
      <w:r w:rsidR="00A658C8" w:rsidRPr="00674D2A">
        <w:rPr>
          <w:rFonts w:ascii="Times New Roman" w:hAnsi="Times New Roman"/>
          <w:b/>
          <w:bCs/>
          <w:sz w:val="32"/>
          <w:szCs w:val="32"/>
        </w:rPr>
        <w:t xml:space="preserve"> </w:t>
      </w:r>
      <w:r w:rsidR="003219DC">
        <w:rPr>
          <w:rFonts w:ascii="Times New Roman" w:hAnsi="Times New Roman"/>
          <w:b/>
          <w:bCs/>
          <w:sz w:val="32"/>
          <w:szCs w:val="32"/>
        </w:rPr>
        <w:t xml:space="preserve">избрания представителей местных Советов депутатов и гражданского общества в </w:t>
      </w:r>
      <w:r w:rsidR="00097698" w:rsidRPr="00011E4E">
        <w:rPr>
          <w:rFonts w:ascii="Times New Roman" w:hAnsi="Times New Roman"/>
          <w:sz w:val="32"/>
          <w:szCs w:val="32"/>
        </w:rPr>
        <w:t>высш</w:t>
      </w:r>
      <w:r w:rsidR="003219DC">
        <w:rPr>
          <w:rFonts w:ascii="Times New Roman" w:hAnsi="Times New Roman"/>
          <w:sz w:val="32"/>
          <w:szCs w:val="32"/>
        </w:rPr>
        <w:t>ий</w:t>
      </w:r>
      <w:r w:rsidR="00097698" w:rsidRPr="00011E4E">
        <w:rPr>
          <w:rFonts w:ascii="Times New Roman" w:hAnsi="Times New Roman"/>
          <w:sz w:val="32"/>
          <w:szCs w:val="32"/>
        </w:rPr>
        <w:t xml:space="preserve"> </w:t>
      </w:r>
      <w:r w:rsidR="00BA28EE" w:rsidRPr="00011E4E">
        <w:rPr>
          <w:rFonts w:ascii="Times New Roman" w:hAnsi="Times New Roman"/>
          <w:sz w:val="32"/>
          <w:szCs w:val="32"/>
        </w:rPr>
        <w:t>представительн</w:t>
      </w:r>
      <w:r w:rsidR="003219DC">
        <w:rPr>
          <w:rFonts w:ascii="Times New Roman" w:hAnsi="Times New Roman"/>
          <w:sz w:val="32"/>
          <w:szCs w:val="32"/>
        </w:rPr>
        <w:t>ый</w:t>
      </w:r>
      <w:r w:rsidR="00BA28EE" w:rsidRPr="00011E4E">
        <w:rPr>
          <w:rFonts w:ascii="Times New Roman" w:hAnsi="Times New Roman"/>
          <w:sz w:val="32"/>
          <w:szCs w:val="32"/>
        </w:rPr>
        <w:t xml:space="preserve"> </w:t>
      </w:r>
      <w:r w:rsidR="00097698" w:rsidRPr="00011E4E">
        <w:rPr>
          <w:rFonts w:ascii="Times New Roman" w:hAnsi="Times New Roman"/>
          <w:sz w:val="32"/>
          <w:szCs w:val="32"/>
        </w:rPr>
        <w:t>орган народовластия – Всебелорусско</w:t>
      </w:r>
      <w:r w:rsidR="003219DC">
        <w:rPr>
          <w:rFonts w:ascii="Times New Roman" w:hAnsi="Times New Roman"/>
          <w:sz w:val="32"/>
          <w:szCs w:val="32"/>
        </w:rPr>
        <w:t>е</w:t>
      </w:r>
      <w:r w:rsidR="00097698" w:rsidRPr="00011E4E">
        <w:rPr>
          <w:rFonts w:ascii="Times New Roman" w:hAnsi="Times New Roman"/>
          <w:sz w:val="32"/>
          <w:szCs w:val="32"/>
        </w:rPr>
        <w:t xml:space="preserve"> народно</w:t>
      </w:r>
      <w:r w:rsidR="003219DC">
        <w:rPr>
          <w:rFonts w:ascii="Times New Roman" w:hAnsi="Times New Roman"/>
          <w:sz w:val="32"/>
          <w:szCs w:val="32"/>
        </w:rPr>
        <w:t>е</w:t>
      </w:r>
      <w:r w:rsidR="00097698" w:rsidRPr="00011E4E">
        <w:rPr>
          <w:rFonts w:ascii="Times New Roman" w:hAnsi="Times New Roman"/>
          <w:sz w:val="32"/>
          <w:szCs w:val="32"/>
        </w:rPr>
        <w:t xml:space="preserve"> собрани</w:t>
      </w:r>
      <w:r w:rsidR="003219DC">
        <w:rPr>
          <w:rFonts w:ascii="Times New Roman" w:hAnsi="Times New Roman"/>
          <w:sz w:val="32"/>
          <w:szCs w:val="32"/>
        </w:rPr>
        <w:t>е</w:t>
      </w:r>
      <w:r w:rsidR="00C963C9" w:rsidRPr="00011E4E">
        <w:rPr>
          <w:rFonts w:ascii="Times New Roman" w:hAnsi="Times New Roman"/>
          <w:sz w:val="32"/>
          <w:szCs w:val="32"/>
        </w:rPr>
        <w:t xml:space="preserve"> (далее – </w:t>
      </w:r>
      <w:r w:rsidR="00C963C9" w:rsidRPr="0033418F">
        <w:rPr>
          <w:rFonts w:ascii="Times New Roman" w:hAnsi="Times New Roman"/>
          <w:b/>
          <w:bCs/>
          <w:sz w:val="32"/>
          <w:szCs w:val="32"/>
        </w:rPr>
        <w:t>ВНС</w:t>
      </w:r>
      <w:r w:rsidR="00C963C9" w:rsidRPr="00011E4E">
        <w:rPr>
          <w:rFonts w:ascii="Times New Roman" w:hAnsi="Times New Roman"/>
          <w:sz w:val="32"/>
          <w:szCs w:val="32"/>
        </w:rPr>
        <w:t>)</w:t>
      </w:r>
      <w:r w:rsidR="003C0491">
        <w:rPr>
          <w:rFonts w:ascii="Times New Roman" w:hAnsi="Times New Roman"/>
          <w:sz w:val="32"/>
          <w:szCs w:val="32"/>
        </w:rPr>
        <w:t xml:space="preserve">. </w:t>
      </w:r>
    </w:p>
    <w:p w:rsidR="001C1133" w:rsidRPr="001C1133" w:rsidRDefault="001C1133" w:rsidP="001C1133">
      <w:pPr>
        <w:spacing w:after="0" w:line="240" w:lineRule="auto"/>
        <w:ind w:firstLine="710"/>
        <w:jc w:val="both"/>
        <w:rPr>
          <w:rFonts w:ascii="Times New Roman" w:hAnsi="Times New Roman"/>
          <w:sz w:val="32"/>
          <w:szCs w:val="32"/>
        </w:rPr>
      </w:pPr>
      <w:r>
        <w:rPr>
          <w:rFonts w:ascii="Times New Roman" w:hAnsi="Times New Roman"/>
          <w:sz w:val="32"/>
          <w:szCs w:val="32"/>
        </w:rPr>
        <w:t>С</w:t>
      </w:r>
      <w:r w:rsidRPr="001C1133">
        <w:rPr>
          <w:rFonts w:ascii="Times New Roman" w:hAnsi="Times New Roman"/>
          <w:sz w:val="32"/>
          <w:szCs w:val="32"/>
        </w:rPr>
        <w:t xml:space="preserve">остав Всебелорусского народного собрания формируется из делегатов Всебелорусского народного собрания, предельная численность которых составляет </w:t>
      </w:r>
      <w:r w:rsidRPr="001C1133">
        <w:rPr>
          <w:rFonts w:ascii="Times New Roman" w:hAnsi="Times New Roman"/>
          <w:b/>
          <w:sz w:val="32"/>
          <w:szCs w:val="32"/>
        </w:rPr>
        <w:t>1200 человек</w:t>
      </w:r>
      <w:r w:rsidRPr="001C1133">
        <w:rPr>
          <w:rFonts w:ascii="Times New Roman" w:hAnsi="Times New Roman"/>
          <w:sz w:val="32"/>
          <w:szCs w:val="32"/>
        </w:rPr>
        <w:t>.</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Предусматривается, что одну часть Всебелорусского народного собрания будут составлять </w:t>
      </w:r>
      <w:r w:rsidRPr="001C1133">
        <w:rPr>
          <w:rFonts w:ascii="Times New Roman" w:hAnsi="Times New Roman"/>
          <w:b/>
          <w:sz w:val="32"/>
          <w:szCs w:val="32"/>
        </w:rPr>
        <w:t>делегаты «по должности»</w:t>
      </w:r>
      <w:r w:rsidRPr="001C1133">
        <w:rPr>
          <w:rFonts w:ascii="Times New Roman" w:hAnsi="Times New Roman"/>
          <w:sz w:val="32"/>
          <w:szCs w:val="32"/>
        </w:rPr>
        <w:t xml:space="preserve"> (всего 440 человек). Это:</w:t>
      </w:r>
    </w:p>
    <w:p w:rsidR="001C1133" w:rsidRPr="001C1133" w:rsidRDefault="001C1133" w:rsidP="001C1133">
      <w:pPr>
        <w:spacing w:after="0" w:line="240" w:lineRule="auto"/>
        <w:ind w:firstLine="710"/>
        <w:jc w:val="both"/>
        <w:rPr>
          <w:rFonts w:ascii="Times New Roman" w:hAnsi="Times New Roman"/>
          <w:b/>
          <w:sz w:val="32"/>
          <w:szCs w:val="32"/>
        </w:rPr>
      </w:pPr>
      <w:r w:rsidRPr="001C1133">
        <w:rPr>
          <w:rFonts w:ascii="Times New Roman" w:hAnsi="Times New Roman"/>
          <w:b/>
          <w:sz w:val="32"/>
          <w:szCs w:val="32"/>
        </w:rPr>
        <w:t>Президент Республики Беларусь;</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b/>
          <w:sz w:val="32"/>
          <w:szCs w:val="32"/>
        </w:rPr>
        <w:t>Президент Республики Беларусь, прекративший исполнение своих полномочий</w:t>
      </w:r>
      <w:r w:rsidRPr="001C1133">
        <w:rPr>
          <w:rFonts w:ascii="Times New Roman" w:hAnsi="Times New Roman"/>
          <w:sz w:val="32"/>
          <w:szCs w:val="32"/>
        </w:rPr>
        <w:t xml:space="preserve"> в связи с истечением срока его пребывания в должности либо досрочно в случае его отставки;</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b/>
          <w:sz w:val="32"/>
          <w:szCs w:val="32"/>
        </w:rPr>
        <w:t>представители законодательной власти</w:t>
      </w:r>
      <w:r w:rsidRPr="001C1133">
        <w:rPr>
          <w:rFonts w:ascii="Times New Roman" w:hAnsi="Times New Roman"/>
          <w:sz w:val="32"/>
          <w:szCs w:val="32"/>
        </w:rPr>
        <w:t xml:space="preserve"> — депутаты Палаты представителей и члены Совета Республики Национального собрания Республики Беларусь;</w:t>
      </w:r>
    </w:p>
    <w:p w:rsidR="001C1133" w:rsidRPr="001C1133" w:rsidRDefault="001C1133" w:rsidP="001C1133">
      <w:pPr>
        <w:spacing w:after="0" w:line="240" w:lineRule="auto"/>
        <w:ind w:firstLine="710"/>
        <w:jc w:val="both"/>
        <w:rPr>
          <w:rFonts w:ascii="Times New Roman" w:hAnsi="Times New Roman"/>
          <w:sz w:val="32"/>
          <w:szCs w:val="32"/>
        </w:rPr>
      </w:pPr>
      <w:proofErr w:type="gramStart"/>
      <w:r w:rsidRPr="001C1133">
        <w:rPr>
          <w:rFonts w:ascii="Times New Roman" w:hAnsi="Times New Roman"/>
          <w:b/>
          <w:sz w:val="32"/>
          <w:szCs w:val="32"/>
        </w:rPr>
        <w:t>представители исполнительной власти</w:t>
      </w:r>
      <w:r w:rsidRPr="001C1133">
        <w:rPr>
          <w:rFonts w:ascii="Times New Roman" w:hAnsi="Times New Roman"/>
          <w:sz w:val="32"/>
          <w:szCs w:val="32"/>
        </w:rPr>
        <w:t xml:space="preserve"> — Премьер-министр Республики Беларусь, его заместители и другие члены Правительства;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roofErr w:type="gramEnd"/>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представители судебной власти — председатели и судьи Конституционного и Верховного судов Республики Беларусь.</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Следующую </w:t>
      </w:r>
      <w:r w:rsidRPr="001C1133">
        <w:rPr>
          <w:rFonts w:ascii="Times New Roman" w:hAnsi="Times New Roman"/>
          <w:b/>
          <w:sz w:val="32"/>
          <w:szCs w:val="32"/>
        </w:rPr>
        <w:t>часть делегатов Всебелорусского народного собрания составят представители местных Советов депутатов:</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депутаты Минского городского Совета депутатов;</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представители местных Советов депутатов от каждой области, избираемые областными Советами депутатов из числа депутатов местных Советов депутатов областного, базового и первичного территориальных уровней. </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b/>
          <w:sz w:val="32"/>
          <w:szCs w:val="32"/>
        </w:rPr>
        <w:t>Предельная численность</w:t>
      </w:r>
      <w:r w:rsidRPr="001C1133">
        <w:rPr>
          <w:rFonts w:ascii="Times New Roman" w:hAnsi="Times New Roman"/>
          <w:sz w:val="32"/>
          <w:szCs w:val="32"/>
        </w:rPr>
        <w:t xml:space="preserve"> делегатов от местных Советов депутатов — </w:t>
      </w:r>
      <w:r w:rsidRPr="001C1133">
        <w:rPr>
          <w:rFonts w:ascii="Times New Roman" w:hAnsi="Times New Roman"/>
          <w:b/>
          <w:sz w:val="32"/>
          <w:szCs w:val="32"/>
        </w:rPr>
        <w:t>350 человек.</w:t>
      </w:r>
      <w:r w:rsidRPr="001C1133">
        <w:rPr>
          <w:rFonts w:ascii="Times New Roman" w:hAnsi="Times New Roman"/>
          <w:sz w:val="32"/>
          <w:szCs w:val="32"/>
        </w:rPr>
        <w:t xml:space="preserve"> При этом нормы представительства от каждой области определит Центральная избирательная комиссия исходя из численности избирателей, проживающих на территории соответствующей области. </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lastRenderedPageBreak/>
        <w:t xml:space="preserve">Еще одна </w:t>
      </w:r>
      <w:r w:rsidRPr="001C1133">
        <w:rPr>
          <w:rFonts w:ascii="Times New Roman" w:hAnsi="Times New Roman"/>
          <w:b/>
          <w:sz w:val="32"/>
          <w:szCs w:val="32"/>
        </w:rPr>
        <w:t>часть делегатов</w:t>
      </w:r>
      <w:r w:rsidRPr="001C1133">
        <w:rPr>
          <w:rFonts w:ascii="Times New Roman" w:hAnsi="Times New Roman"/>
          <w:sz w:val="32"/>
          <w:szCs w:val="32"/>
        </w:rPr>
        <w:t xml:space="preserve"> Всебелорусского народного собрания, предельная численность которой составляет </w:t>
      </w:r>
      <w:r w:rsidRPr="001C1133">
        <w:rPr>
          <w:rFonts w:ascii="Times New Roman" w:hAnsi="Times New Roman"/>
          <w:b/>
          <w:sz w:val="32"/>
          <w:szCs w:val="32"/>
        </w:rPr>
        <w:t>400 человек</w:t>
      </w:r>
      <w:r w:rsidRPr="001C1133">
        <w:rPr>
          <w:rFonts w:ascii="Times New Roman" w:hAnsi="Times New Roman"/>
          <w:sz w:val="32"/>
          <w:szCs w:val="32"/>
        </w:rPr>
        <w:t xml:space="preserve">, — это </w:t>
      </w:r>
      <w:r w:rsidRPr="001C1133">
        <w:rPr>
          <w:rFonts w:ascii="Times New Roman" w:hAnsi="Times New Roman"/>
          <w:b/>
          <w:sz w:val="32"/>
          <w:szCs w:val="32"/>
        </w:rPr>
        <w:t>представители гражданского общества.</w:t>
      </w:r>
      <w:r w:rsidRPr="001C1133">
        <w:rPr>
          <w:rFonts w:ascii="Times New Roman" w:hAnsi="Times New Roman"/>
          <w:sz w:val="32"/>
          <w:szCs w:val="32"/>
        </w:rPr>
        <w:t xml:space="preserve"> Они будут </w:t>
      </w:r>
      <w:r w:rsidRPr="001C1133">
        <w:rPr>
          <w:rFonts w:ascii="Times New Roman" w:hAnsi="Times New Roman"/>
          <w:b/>
          <w:sz w:val="32"/>
          <w:szCs w:val="32"/>
        </w:rPr>
        <w:t>избираться высшими органами субъектов гражданского общества из числа своих членов с обеспечением представительства от каждой области и города Минска.</w:t>
      </w:r>
      <w:r w:rsidRPr="001C1133">
        <w:rPr>
          <w:rFonts w:ascii="Times New Roman" w:hAnsi="Times New Roman"/>
          <w:sz w:val="32"/>
          <w:szCs w:val="32"/>
        </w:rPr>
        <w:t xml:space="preserve"> При этом право выдвижения </w:t>
      </w:r>
      <w:proofErr w:type="spellStart"/>
      <w:r w:rsidRPr="001C1133">
        <w:rPr>
          <w:rFonts w:ascii="Times New Roman" w:hAnsi="Times New Roman"/>
          <w:sz w:val="32"/>
          <w:szCs w:val="32"/>
        </w:rPr>
        <w:t>кандитатов</w:t>
      </w:r>
      <w:proofErr w:type="spellEnd"/>
      <w:r w:rsidRPr="001C1133">
        <w:rPr>
          <w:rFonts w:ascii="Times New Roman" w:hAnsi="Times New Roman"/>
          <w:sz w:val="32"/>
          <w:szCs w:val="32"/>
        </w:rPr>
        <w:t xml:space="preserve"> в делегаты будут иметь организационные структуры субъектов гражданского общества. </w:t>
      </w:r>
    </w:p>
    <w:p w:rsidR="001C1133" w:rsidRPr="001C1133" w:rsidRDefault="001C1133" w:rsidP="001C1133">
      <w:pPr>
        <w:spacing w:after="0" w:line="240" w:lineRule="auto"/>
        <w:ind w:firstLine="710"/>
        <w:jc w:val="both"/>
        <w:rPr>
          <w:rFonts w:ascii="Times New Roman" w:hAnsi="Times New Roman"/>
          <w:sz w:val="32"/>
          <w:szCs w:val="32"/>
        </w:rPr>
      </w:pPr>
      <w:proofErr w:type="gramStart"/>
      <w:r w:rsidRPr="001C1133">
        <w:rPr>
          <w:rFonts w:ascii="Times New Roman" w:hAnsi="Times New Roman"/>
          <w:sz w:val="32"/>
          <w:szCs w:val="32"/>
        </w:rPr>
        <w:t xml:space="preserve">При определении порядка формирования состава Всебелорусского народного собрания учитывалось, что согласно проекту Закона Республики Беларусь «Об основах гражданского общества» </w:t>
      </w:r>
      <w:r w:rsidRPr="001C1133">
        <w:rPr>
          <w:rFonts w:ascii="Times New Roman" w:hAnsi="Times New Roman"/>
          <w:b/>
          <w:sz w:val="32"/>
          <w:szCs w:val="32"/>
        </w:rPr>
        <w:t>правом избрания делегатов будут обладать те субъекты гражданского общества, которые имеют областные, Минскую городскую организационные структуры, а также являются республиканскими общественными объединениями с численностью не менее 100 тыс. граждан либо объединяют не менее половины зарегистрированных в Республике Беларусь профессиональных союзов</w:t>
      </w:r>
      <w:r w:rsidRPr="001C1133">
        <w:rPr>
          <w:rFonts w:ascii="Times New Roman" w:hAnsi="Times New Roman"/>
          <w:sz w:val="32"/>
          <w:szCs w:val="32"/>
        </w:rPr>
        <w:t xml:space="preserve"> (т</w:t>
      </w:r>
      <w:proofErr w:type="gramEnd"/>
      <w:r w:rsidRPr="001C1133">
        <w:rPr>
          <w:rFonts w:ascii="Times New Roman" w:hAnsi="Times New Roman"/>
          <w:sz w:val="32"/>
          <w:szCs w:val="32"/>
        </w:rPr>
        <w:t xml:space="preserve">.е. объединения профсоюзов). Таким образом, в составе Всебелорусского народного собрания будут представлены интересы самых многочисленных объединений граждан. </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В случае досрочного (не менее чем за год до истечения срока полномочий Всебелорусского народного собрания) прекращения полномочий представителя от местного Совета депутатов, от гражданского общества предусматривается возможность выборов нового делегата Всебелорусского народного собрания от этих же субъектов. </w:t>
      </w:r>
    </w:p>
    <w:p w:rsidR="001C1133" w:rsidRPr="001C1133" w:rsidRDefault="001C1133" w:rsidP="001C1133">
      <w:pPr>
        <w:spacing w:after="0" w:line="240" w:lineRule="auto"/>
        <w:ind w:firstLine="710"/>
        <w:jc w:val="both"/>
        <w:rPr>
          <w:rFonts w:ascii="Times New Roman" w:hAnsi="Times New Roman"/>
          <w:sz w:val="32"/>
          <w:szCs w:val="32"/>
        </w:rPr>
      </w:pPr>
      <w:r w:rsidRPr="00A37A10">
        <w:rPr>
          <w:rFonts w:ascii="Times New Roman" w:hAnsi="Times New Roman"/>
          <w:b/>
          <w:sz w:val="32"/>
          <w:szCs w:val="32"/>
        </w:rPr>
        <w:t>Председатель Всебелорусского народного собрания, его заместители</w:t>
      </w:r>
      <w:r w:rsidRPr="001C1133">
        <w:rPr>
          <w:rFonts w:ascii="Times New Roman" w:hAnsi="Times New Roman"/>
          <w:sz w:val="32"/>
          <w:szCs w:val="32"/>
        </w:rPr>
        <w:t xml:space="preserve"> избираются Всебелорусским народным собранием из состава делегатов Всебелорусского народного собрания тайным голосованием на срок полномочий Всебелорусского народного собрания.</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Закрепляется, что </w:t>
      </w:r>
      <w:r w:rsidRPr="00A37A10">
        <w:rPr>
          <w:rFonts w:ascii="Times New Roman" w:hAnsi="Times New Roman"/>
          <w:b/>
          <w:sz w:val="32"/>
          <w:szCs w:val="32"/>
        </w:rPr>
        <w:t>в Президиум Всебелорусского народного собрания</w:t>
      </w:r>
      <w:r w:rsidRPr="001C1133">
        <w:rPr>
          <w:rFonts w:ascii="Times New Roman" w:hAnsi="Times New Roman"/>
          <w:sz w:val="32"/>
          <w:szCs w:val="32"/>
        </w:rPr>
        <w:t xml:space="preserve"> входят по должности Председатель Всебелорусского народного собрания и его заместители. Иные члены Президиума также избираются тайным голосованием из состава делегатов Всебелорусского народного собрания. </w:t>
      </w:r>
      <w:r w:rsidRPr="00A37A10">
        <w:rPr>
          <w:rFonts w:ascii="Times New Roman" w:hAnsi="Times New Roman"/>
          <w:b/>
          <w:sz w:val="32"/>
          <w:szCs w:val="32"/>
        </w:rPr>
        <w:t>Предельная численность Президиума — 15 человек.</w:t>
      </w:r>
    </w:p>
    <w:p w:rsidR="001C1133" w:rsidRPr="001C1133" w:rsidRDefault="001C1133" w:rsidP="001C1133">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С учетом того, что Конституцией предусмотрен открытый перечень полномочий Всебелорусского народного собрания, </w:t>
      </w:r>
      <w:r w:rsidRPr="001C1133">
        <w:rPr>
          <w:rFonts w:ascii="Times New Roman" w:hAnsi="Times New Roman"/>
          <w:sz w:val="32"/>
          <w:szCs w:val="32"/>
        </w:rPr>
        <w:lastRenderedPageBreak/>
        <w:t xml:space="preserve">предлагается дополнительно закрепить, что </w:t>
      </w:r>
      <w:r w:rsidRPr="00A37A10">
        <w:rPr>
          <w:rFonts w:ascii="Times New Roman" w:hAnsi="Times New Roman"/>
          <w:b/>
          <w:sz w:val="32"/>
          <w:szCs w:val="32"/>
        </w:rPr>
        <w:t>Всебелорусское народное собрание обладает правом законодательной инициативы</w:t>
      </w:r>
      <w:r w:rsidRPr="001C1133">
        <w:rPr>
          <w:rFonts w:ascii="Times New Roman" w:hAnsi="Times New Roman"/>
          <w:sz w:val="32"/>
          <w:szCs w:val="32"/>
        </w:rPr>
        <w:t>, утверждает список народных заседателей Верховного Суда Республики Беларусь. Кроме того, предлагается установить, что Всебелорусское народное собрание будет вправе отменять постановления Президиума Всебелорусского народного собрания.</w:t>
      </w:r>
    </w:p>
    <w:p w:rsidR="001C1133" w:rsidRPr="001C1133" w:rsidRDefault="001C1133" w:rsidP="00A37A10">
      <w:pPr>
        <w:spacing w:after="0" w:line="240" w:lineRule="auto"/>
        <w:ind w:firstLine="710"/>
        <w:jc w:val="both"/>
        <w:rPr>
          <w:rFonts w:ascii="Times New Roman" w:hAnsi="Times New Roman"/>
          <w:sz w:val="32"/>
          <w:szCs w:val="32"/>
        </w:rPr>
      </w:pPr>
      <w:r w:rsidRPr="001C1133">
        <w:rPr>
          <w:rFonts w:ascii="Times New Roman" w:hAnsi="Times New Roman"/>
          <w:sz w:val="32"/>
          <w:szCs w:val="32"/>
        </w:rPr>
        <w:t xml:space="preserve">Всебелорусское народное собрание собирается не реже одного раза в год, а его </w:t>
      </w:r>
      <w:r w:rsidRPr="00A37A10">
        <w:rPr>
          <w:rFonts w:ascii="Times New Roman" w:hAnsi="Times New Roman"/>
          <w:b/>
          <w:sz w:val="32"/>
          <w:szCs w:val="32"/>
        </w:rPr>
        <w:t>решения будут приниматься большинством голосов открытым или тайным голосованием, а также будут являться обязательными для исполнения.</w:t>
      </w:r>
      <w:r w:rsidRPr="001C1133">
        <w:rPr>
          <w:rFonts w:ascii="Times New Roman" w:hAnsi="Times New Roman"/>
          <w:sz w:val="32"/>
          <w:szCs w:val="32"/>
        </w:rPr>
        <w:t xml:space="preserve"> </w:t>
      </w:r>
    </w:p>
    <w:p w:rsidR="003C0491" w:rsidRDefault="000A6F33" w:rsidP="00A658C8">
      <w:pPr>
        <w:spacing w:after="0" w:line="240" w:lineRule="auto"/>
        <w:ind w:firstLine="710"/>
        <w:jc w:val="both"/>
        <w:rPr>
          <w:rFonts w:ascii="Times New Roman" w:hAnsi="Times New Roman"/>
          <w:sz w:val="32"/>
          <w:szCs w:val="32"/>
        </w:rPr>
      </w:pPr>
      <w:r w:rsidRPr="00A37A10">
        <w:rPr>
          <w:rFonts w:ascii="Times New Roman" w:hAnsi="Times New Roman"/>
          <w:sz w:val="32"/>
          <w:szCs w:val="32"/>
        </w:rPr>
        <w:t>5</w:t>
      </w:r>
      <w:r w:rsidR="009B63F1" w:rsidRPr="00A37A10">
        <w:rPr>
          <w:rFonts w:ascii="Times New Roman" w:hAnsi="Times New Roman"/>
          <w:sz w:val="32"/>
          <w:szCs w:val="32"/>
        </w:rPr>
        <w:t>. Проектом урегулировано</w:t>
      </w:r>
      <w:r w:rsidR="009B63F1" w:rsidRPr="009B63F1">
        <w:rPr>
          <w:rFonts w:ascii="Times New Roman" w:hAnsi="Times New Roman"/>
          <w:sz w:val="32"/>
          <w:szCs w:val="32"/>
        </w:rPr>
        <w:t xml:space="preserve"> право Президиума ВНС внести предложение в Конституционный Суд Республики Беларусь о даче заключения о </w:t>
      </w:r>
      <w:r w:rsidR="009B63F1" w:rsidRPr="009B63F1">
        <w:rPr>
          <w:rFonts w:ascii="Times New Roman" w:hAnsi="Times New Roman"/>
          <w:b/>
          <w:bCs/>
          <w:sz w:val="32"/>
          <w:szCs w:val="32"/>
        </w:rPr>
        <w:t xml:space="preserve">конституционности </w:t>
      </w:r>
      <w:r w:rsidR="009B63F1" w:rsidRPr="009B63F1">
        <w:rPr>
          <w:rFonts w:ascii="Times New Roman" w:hAnsi="Times New Roman"/>
          <w:sz w:val="32"/>
          <w:szCs w:val="32"/>
        </w:rPr>
        <w:t xml:space="preserve">выборов Президента, членов Совета Республики, депутатов Палаты представителей и (или) </w:t>
      </w:r>
      <w:proofErr w:type="gramStart"/>
      <w:r w:rsidR="009B63F1" w:rsidRPr="009B63F1">
        <w:rPr>
          <w:rFonts w:ascii="Times New Roman" w:hAnsi="Times New Roman"/>
          <w:sz w:val="32"/>
          <w:szCs w:val="32"/>
        </w:rPr>
        <w:t>обратиться к ВНС с предложением рассмотреть</w:t>
      </w:r>
      <w:proofErr w:type="gramEnd"/>
      <w:r w:rsidR="009B63F1" w:rsidRPr="009B63F1">
        <w:rPr>
          <w:rFonts w:ascii="Times New Roman" w:hAnsi="Times New Roman"/>
          <w:sz w:val="32"/>
          <w:szCs w:val="32"/>
        </w:rPr>
        <w:t xml:space="preserve"> вопрос о </w:t>
      </w:r>
      <w:r w:rsidR="009B63F1" w:rsidRPr="009B63F1">
        <w:rPr>
          <w:rFonts w:ascii="Times New Roman" w:hAnsi="Times New Roman"/>
          <w:b/>
          <w:bCs/>
          <w:sz w:val="32"/>
          <w:szCs w:val="32"/>
        </w:rPr>
        <w:t>легитимности</w:t>
      </w:r>
      <w:r w:rsidR="009B63F1" w:rsidRPr="009B63F1">
        <w:rPr>
          <w:rFonts w:ascii="Times New Roman" w:hAnsi="Times New Roman"/>
          <w:sz w:val="32"/>
          <w:szCs w:val="32"/>
        </w:rPr>
        <w:t xml:space="preserve"> таких выборов. На основании заключения Конституционного Суда Республики Беларусь о </w:t>
      </w:r>
      <w:proofErr w:type="spellStart"/>
      <w:r w:rsidR="009B63F1" w:rsidRPr="009B63F1">
        <w:rPr>
          <w:rFonts w:ascii="Times New Roman" w:hAnsi="Times New Roman"/>
          <w:sz w:val="32"/>
          <w:szCs w:val="32"/>
        </w:rPr>
        <w:t>неконституционности</w:t>
      </w:r>
      <w:proofErr w:type="spellEnd"/>
      <w:r w:rsidR="009B63F1" w:rsidRPr="009B63F1">
        <w:rPr>
          <w:rFonts w:ascii="Times New Roman" w:hAnsi="Times New Roman"/>
          <w:sz w:val="32"/>
          <w:szCs w:val="32"/>
        </w:rPr>
        <w:t xml:space="preserve"> выборов или решения ВНС о </w:t>
      </w:r>
      <w:proofErr w:type="spellStart"/>
      <w:r w:rsidR="009B63F1" w:rsidRPr="009B63F1">
        <w:rPr>
          <w:rFonts w:ascii="Times New Roman" w:hAnsi="Times New Roman"/>
          <w:sz w:val="32"/>
          <w:szCs w:val="32"/>
        </w:rPr>
        <w:t>нелегитимности</w:t>
      </w:r>
      <w:proofErr w:type="spellEnd"/>
      <w:r w:rsidR="009B63F1" w:rsidRPr="009B63F1">
        <w:rPr>
          <w:rFonts w:ascii="Times New Roman" w:hAnsi="Times New Roman"/>
          <w:sz w:val="32"/>
          <w:szCs w:val="32"/>
        </w:rPr>
        <w:t xml:space="preserve"> выборов Центральная избирательная комиссия будет признавать выборы </w:t>
      </w:r>
      <w:proofErr w:type="gramStart"/>
      <w:r w:rsidR="009B63F1" w:rsidRPr="009B63F1">
        <w:rPr>
          <w:rFonts w:ascii="Times New Roman" w:hAnsi="Times New Roman"/>
          <w:sz w:val="32"/>
          <w:szCs w:val="32"/>
        </w:rPr>
        <w:t>недействительными</w:t>
      </w:r>
      <w:proofErr w:type="gramEnd"/>
      <w:r w:rsidR="009B63F1" w:rsidRPr="009B63F1">
        <w:rPr>
          <w:rFonts w:ascii="Times New Roman" w:hAnsi="Times New Roman"/>
          <w:sz w:val="32"/>
          <w:szCs w:val="32"/>
        </w:rPr>
        <w:t xml:space="preserve"> и назначать повторные выборы.  </w:t>
      </w:r>
    </w:p>
    <w:p w:rsidR="00945830" w:rsidRDefault="000A6F33" w:rsidP="00D550CC">
      <w:pPr>
        <w:spacing w:after="0" w:line="240" w:lineRule="auto"/>
        <w:ind w:firstLine="710"/>
        <w:jc w:val="both"/>
        <w:rPr>
          <w:rFonts w:ascii="Times New Roman" w:hAnsi="Times New Roman"/>
          <w:sz w:val="32"/>
          <w:szCs w:val="32"/>
        </w:rPr>
      </w:pPr>
      <w:r>
        <w:rPr>
          <w:rFonts w:ascii="Times New Roman" w:hAnsi="Times New Roman"/>
          <w:sz w:val="32"/>
          <w:szCs w:val="32"/>
        </w:rPr>
        <w:t>6</w:t>
      </w:r>
      <w:r w:rsidR="000F423D">
        <w:rPr>
          <w:rFonts w:ascii="Times New Roman" w:hAnsi="Times New Roman"/>
          <w:sz w:val="32"/>
          <w:szCs w:val="32"/>
        </w:rPr>
        <w:t>. </w:t>
      </w:r>
      <w:r w:rsidR="009B63F1">
        <w:rPr>
          <w:rFonts w:ascii="Times New Roman" w:hAnsi="Times New Roman"/>
          <w:sz w:val="32"/>
          <w:szCs w:val="32"/>
        </w:rPr>
        <w:t>И</w:t>
      </w:r>
      <w:r w:rsidR="00A658C8" w:rsidRPr="00011E4E">
        <w:rPr>
          <w:rFonts w:ascii="Times New Roman" w:hAnsi="Times New Roman"/>
          <w:sz w:val="32"/>
          <w:szCs w:val="32"/>
        </w:rPr>
        <w:t>зменен</w:t>
      </w:r>
      <w:r w:rsidR="006D5624">
        <w:rPr>
          <w:rFonts w:ascii="Times New Roman" w:hAnsi="Times New Roman"/>
          <w:sz w:val="32"/>
          <w:szCs w:val="32"/>
        </w:rPr>
        <w:t>о</w:t>
      </w:r>
      <w:r w:rsidR="00A658C8" w:rsidRPr="00011E4E">
        <w:rPr>
          <w:rFonts w:ascii="Times New Roman" w:hAnsi="Times New Roman"/>
          <w:sz w:val="32"/>
          <w:szCs w:val="32"/>
        </w:rPr>
        <w:t xml:space="preserve"> </w:t>
      </w:r>
      <w:r w:rsidR="00A658C8" w:rsidRPr="0033418F">
        <w:rPr>
          <w:rFonts w:ascii="Times New Roman" w:hAnsi="Times New Roman"/>
          <w:b/>
          <w:bCs/>
          <w:sz w:val="32"/>
          <w:szCs w:val="32"/>
        </w:rPr>
        <w:t>наименовани</w:t>
      </w:r>
      <w:r w:rsidR="001B550A" w:rsidRPr="0033418F">
        <w:rPr>
          <w:rFonts w:ascii="Times New Roman" w:hAnsi="Times New Roman"/>
          <w:b/>
          <w:bCs/>
          <w:sz w:val="32"/>
          <w:szCs w:val="32"/>
        </w:rPr>
        <w:t>е</w:t>
      </w:r>
      <w:r w:rsidR="00A658C8" w:rsidRPr="0033418F">
        <w:rPr>
          <w:rFonts w:ascii="Times New Roman" w:hAnsi="Times New Roman"/>
          <w:b/>
          <w:bCs/>
          <w:sz w:val="32"/>
          <w:szCs w:val="32"/>
        </w:rPr>
        <w:t xml:space="preserve"> </w:t>
      </w:r>
      <w:r w:rsidR="004D07BE" w:rsidRPr="0033418F">
        <w:rPr>
          <w:rFonts w:ascii="Times New Roman" w:hAnsi="Times New Roman"/>
          <w:b/>
          <w:bCs/>
          <w:sz w:val="32"/>
          <w:szCs w:val="32"/>
        </w:rPr>
        <w:t xml:space="preserve">Центральной </w:t>
      </w:r>
      <w:r w:rsidR="00AF4DA0" w:rsidRPr="0033418F">
        <w:rPr>
          <w:rFonts w:ascii="Times New Roman" w:hAnsi="Times New Roman"/>
          <w:b/>
          <w:bCs/>
          <w:sz w:val="32"/>
          <w:szCs w:val="32"/>
        </w:rPr>
        <w:t>комиссии</w:t>
      </w:r>
      <w:r w:rsidR="00AF4DA0" w:rsidRPr="00011E4E">
        <w:rPr>
          <w:rFonts w:ascii="Times New Roman" w:hAnsi="Times New Roman"/>
          <w:sz w:val="32"/>
          <w:szCs w:val="32"/>
        </w:rPr>
        <w:t xml:space="preserve"> Республики Беларусь по выборам и проведению республиканских референдумов </w:t>
      </w:r>
      <w:r w:rsidR="006122F7">
        <w:rPr>
          <w:rFonts w:ascii="Times New Roman" w:hAnsi="Times New Roman"/>
          <w:sz w:val="32"/>
          <w:szCs w:val="32"/>
        </w:rPr>
        <w:br/>
      </w:r>
      <w:r w:rsidR="00AF4DA0" w:rsidRPr="00011E4E">
        <w:rPr>
          <w:rFonts w:ascii="Times New Roman" w:hAnsi="Times New Roman"/>
          <w:sz w:val="32"/>
          <w:szCs w:val="32"/>
        </w:rPr>
        <w:t xml:space="preserve">на Центральную </w:t>
      </w:r>
      <w:r w:rsidR="004D07BE" w:rsidRPr="00011E4E">
        <w:rPr>
          <w:rFonts w:ascii="Times New Roman" w:hAnsi="Times New Roman"/>
          <w:sz w:val="32"/>
          <w:szCs w:val="32"/>
        </w:rPr>
        <w:t>избирательн</w:t>
      </w:r>
      <w:r w:rsidR="00FA4F6D" w:rsidRPr="00011E4E">
        <w:rPr>
          <w:rFonts w:ascii="Times New Roman" w:hAnsi="Times New Roman"/>
          <w:sz w:val="32"/>
          <w:szCs w:val="32"/>
        </w:rPr>
        <w:t>ую</w:t>
      </w:r>
      <w:r w:rsidR="004D07BE" w:rsidRPr="00011E4E">
        <w:rPr>
          <w:rFonts w:ascii="Times New Roman" w:hAnsi="Times New Roman"/>
          <w:sz w:val="32"/>
          <w:szCs w:val="32"/>
        </w:rPr>
        <w:t xml:space="preserve"> комисси</w:t>
      </w:r>
      <w:r w:rsidR="00FA4F6D" w:rsidRPr="00011E4E">
        <w:rPr>
          <w:rFonts w:ascii="Times New Roman" w:hAnsi="Times New Roman"/>
          <w:sz w:val="32"/>
          <w:szCs w:val="32"/>
        </w:rPr>
        <w:t>ю</w:t>
      </w:r>
      <w:r w:rsidR="004D07BE" w:rsidRPr="00011E4E">
        <w:rPr>
          <w:rFonts w:ascii="Times New Roman" w:hAnsi="Times New Roman"/>
          <w:sz w:val="32"/>
          <w:szCs w:val="32"/>
        </w:rPr>
        <w:t xml:space="preserve"> Республики Беларусь</w:t>
      </w:r>
      <w:r w:rsidR="006D5624">
        <w:rPr>
          <w:rFonts w:ascii="Times New Roman" w:hAnsi="Times New Roman"/>
          <w:sz w:val="32"/>
          <w:szCs w:val="32"/>
        </w:rPr>
        <w:t xml:space="preserve">. Иным стал </w:t>
      </w:r>
      <w:r w:rsidR="00A658C8" w:rsidRPr="0033418F">
        <w:rPr>
          <w:rFonts w:ascii="Times New Roman" w:hAnsi="Times New Roman"/>
          <w:b/>
          <w:bCs/>
          <w:sz w:val="32"/>
          <w:szCs w:val="32"/>
        </w:rPr>
        <w:t>поряд</w:t>
      </w:r>
      <w:r w:rsidR="001B550A" w:rsidRPr="0033418F">
        <w:rPr>
          <w:rFonts w:ascii="Times New Roman" w:hAnsi="Times New Roman"/>
          <w:b/>
          <w:bCs/>
          <w:sz w:val="32"/>
          <w:szCs w:val="32"/>
        </w:rPr>
        <w:t>о</w:t>
      </w:r>
      <w:r w:rsidR="00A658C8" w:rsidRPr="0033418F">
        <w:rPr>
          <w:rFonts w:ascii="Times New Roman" w:hAnsi="Times New Roman"/>
          <w:b/>
          <w:bCs/>
          <w:sz w:val="32"/>
          <w:szCs w:val="32"/>
        </w:rPr>
        <w:t>к избрания</w:t>
      </w:r>
      <w:r w:rsidR="004D07BE" w:rsidRPr="00011E4E">
        <w:rPr>
          <w:rFonts w:ascii="Times New Roman" w:hAnsi="Times New Roman"/>
          <w:sz w:val="32"/>
          <w:szCs w:val="32"/>
        </w:rPr>
        <w:t xml:space="preserve"> Председателя </w:t>
      </w:r>
      <w:r w:rsidR="00B00F1E" w:rsidRPr="00011E4E">
        <w:rPr>
          <w:rFonts w:ascii="Times New Roman" w:hAnsi="Times New Roman"/>
          <w:sz w:val="32"/>
          <w:szCs w:val="32"/>
        </w:rPr>
        <w:t>комисс</w:t>
      </w:r>
      <w:proofErr w:type="gramStart"/>
      <w:r w:rsidR="00B00F1E" w:rsidRPr="00011E4E">
        <w:rPr>
          <w:rFonts w:ascii="Times New Roman" w:hAnsi="Times New Roman"/>
          <w:sz w:val="32"/>
          <w:szCs w:val="32"/>
        </w:rPr>
        <w:t xml:space="preserve">ии </w:t>
      </w:r>
      <w:r w:rsidR="004D07BE" w:rsidRPr="00011E4E">
        <w:rPr>
          <w:rFonts w:ascii="Times New Roman" w:hAnsi="Times New Roman"/>
          <w:sz w:val="32"/>
          <w:szCs w:val="32"/>
        </w:rPr>
        <w:t>и ее</w:t>
      </w:r>
      <w:proofErr w:type="gramEnd"/>
      <w:r w:rsidR="004D07BE" w:rsidRPr="00011E4E">
        <w:rPr>
          <w:rFonts w:ascii="Times New Roman" w:hAnsi="Times New Roman"/>
          <w:sz w:val="32"/>
          <w:szCs w:val="32"/>
        </w:rPr>
        <w:t xml:space="preserve"> членов. </w:t>
      </w:r>
      <w:r w:rsidR="00F21B15" w:rsidRPr="00011E4E">
        <w:rPr>
          <w:rFonts w:ascii="Times New Roman" w:hAnsi="Times New Roman"/>
          <w:sz w:val="32"/>
          <w:szCs w:val="32"/>
        </w:rPr>
        <w:t xml:space="preserve">Согласно статье 71 Конституции Республики Беларусь Председатель и члены Центральной избирательной комиссии избираются на пять </w:t>
      </w:r>
      <w:proofErr w:type="gramStart"/>
      <w:r w:rsidR="00F21B15" w:rsidRPr="00011E4E">
        <w:rPr>
          <w:rFonts w:ascii="Times New Roman" w:hAnsi="Times New Roman"/>
          <w:sz w:val="32"/>
          <w:szCs w:val="32"/>
        </w:rPr>
        <w:t>лет</w:t>
      </w:r>
      <w:proofErr w:type="gramEnd"/>
      <w:r w:rsidR="00F21B15" w:rsidRPr="00011E4E">
        <w:rPr>
          <w:rFonts w:ascii="Times New Roman" w:hAnsi="Times New Roman"/>
          <w:sz w:val="32"/>
          <w:szCs w:val="32"/>
        </w:rPr>
        <w:t xml:space="preserve"> </w:t>
      </w:r>
      <w:r w:rsidR="000976BA">
        <w:rPr>
          <w:rFonts w:ascii="Times New Roman" w:hAnsi="Times New Roman"/>
          <w:sz w:val="32"/>
          <w:szCs w:val="32"/>
        </w:rPr>
        <w:br/>
      </w:r>
      <w:r w:rsidR="00F21B15" w:rsidRPr="00011E4E">
        <w:rPr>
          <w:rFonts w:ascii="Times New Roman" w:hAnsi="Times New Roman"/>
          <w:sz w:val="32"/>
          <w:szCs w:val="32"/>
        </w:rPr>
        <w:t xml:space="preserve">и освобождаются </w:t>
      </w:r>
      <w:r w:rsidR="0010722C" w:rsidRPr="00011E4E">
        <w:rPr>
          <w:rFonts w:ascii="Times New Roman" w:hAnsi="Times New Roman"/>
          <w:sz w:val="32"/>
          <w:szCs w:val="32"/>
        </w:rPr>
        <w:t>от должности В</w:t>
      </w:r>
      <w:r w:rsidR="00B00F1E" w:rsidRPr="00011E4E">
        <w:rPr>
          <w:rFonts w:ascii="Times New Roman" w:hAnsi="Times New Roman"/>
          <w:sz w:val="32"/>
          <w:szCs w:val="32"/>
        </w:rPr>
        <w:t>НС</w:t>
      </w:r>
      <w:r w:rsidR="0010722C" w:rsidRPr="00011E4E">
        <w:rPr>
          <w:rFonts w:ascii="Times New Roman" w:hAnsi="Times New Roman"/>
          <w:sz w:val="32"/>
          <w:szCs w:val="32"/>
        </w:rPr>
        <w:t>.</w:t>
      </w:r>
      <w:r w:rsidR="00F21B15" w:rsidRPr="00011E4E">
        <w:rPr>
          <w:rFonts w:ascii="Times New Roman" w:hAnsi="Times New Roman"/>
          <w:sz w:val="32"/>
          <w:szCs w:val="32"/>
        </w:rPr>
        <w:t xml:space="preserve"> </w:t>
      </w:r>
    </w:p>
    <w:p w:rsidR="008C6AAE" w:rsidRPr="00011E4E" w:rsidRDefault="000A6F33" w:rsidP="008C6AAE">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7</w:t>
      </w:r>
      <w:r w:rsidR="00B00F1E" w:rsidRPr="00011E4E">
        <w:rPr>
          <w:rFonts w:ascii="Times New Roman" w:hAnsi="Times New Roman" w:cs="Times New Roman"/>
          <w:sz w:val="32"/>
          <w:szCs w:val="32"/>
        </w:rPr>
        <w:t>. </w:t>
      </w:r>
      <w:r w:rsidR="00AF3FA2" w:rsidRPr="00011E4E">
        <w:rPr>
          <w:rFonts w:ascii="Times New Roman" w:hAnsi="Times New Roman" w:cs="Times New Roman"/>
          <w:sz w:val="32"/>
          <w:szCs w:val="32"/>
        </w:rPr>
        <w:t xml:space="preserve">На основании </w:t>
      </w:r>
      <w:r w:rsidR="003C0F5F" w:rsidRPr="00011E4E">
        <w:rPr>
          <w:rFonts w:ascii="Times New Roman" w:hAnsi="Times New Roman" w:cs="Times New Roman"/>
          <w:sz w:val="32"/>
          <w:szCs w:val="32"/>
        </w:rPr>
        <w:t>стать</w:t>
      </w:r>
      <w:r w:rsidR="00AF3FA2" w:rsidRPr="00011E4E">
        <w:rPr>
          <w:rFonts w:ascii="Times New Roman" w:hAnsi="Times New Roman" w:cs="Times New Roman"/>
          <w:sz w:val="32"/>
          <w:szCs w:val="32"/>
        </w:rPr>
        <w:t>и</w:t>
      </w:r>
      <w:r w:rsidR="003C0F5F" w:rsidRPr="00011E4E">
        <w:rPr>
          <w:rFonts w:ascii="Times New Roman" w:hAnsi="Times New Roman" w:cs="Times New Roman"/>
          <w:sz w:val="32"/>
          <w:szCs w:val="32"/>
        </w:rPr>
        <w:t xml:space="preserve"> </w:t>
      </w:r>
      <w:r w:rsidR="00213464" w:rsidRPr="00011E4E">
        <w:rPr>
          <w:rFonts w:ascii="Times New Roman" w:hAnsi="Times New Roman" w:cs="Times New Roman"/>
          <w:sz w:val="32"/>
          <w:szCs w:val="32"/>
        </w:rPr>
        <w:t>147</w:t>
      </w:r>
      <w:r w:rsidR="003C0F5F" w:rsidRPr="00011E4E">
        <w:rPr>
          <w:rFonts w:ascii="Times New Roman" w:hAnsi="Times New Roman" w:cs="Times New Roman"/>
          <w:sz w:val="32"/>
          <w:szCs w:val="32"/>
        </w:rPr>
        <w:t xml:space="preserve"> Конституции Республики Беларусь </w:t>
      </w:r>
      <w:r w:rsidR="00685DD3" w:rsidRPr="00011E4E">
        <w:rPr>
          <w:rFonts w:ascii="Times New Roman" w:hAnsi="Times New Roman" w:cs="Times New Roman"/>
          <w:sz w:val="32"/>
          <w:szCs w:val="32"/>
        </w:rPr>
        <w:br/>
      </w:r>
      <w:r w:rsidR="003C0F5F" w:rsidRPr="00011E4E">
        <w:rPr>
          <w:rFonts w:ascii="Times New Roman" w:hAnsi="Times New Roman" w:cs="Times New Roman"/>
          <w:sz w:val="32"/>
          <w:szCs w:val="32"/>
        </w:rPr>
        <w:t xml:space="preserve">в </w:t>
      </w:r>
      <w:r w:rsidR="00403667" w:rsidRPr="00011E4E">
        <w:rPr>
          <w:rFonts w:ascii="Times New Roman" w:hAnsi="Times New Roman" w:cs="Times New Roman"/>
          <w:sz w:val="32"/>
          <w:szCs w:val="32"/>
        </w:rPr>
        <w:t>2024 году будут проведены выборы депутатов Палаты представителей и депутатов местных Советов в единый день голосования</w:t>
      </w:r>
      <w:r w:rsidR="003C0F5F" w:rsidRPr="00011E4E">
        <w:rPr>
          <w:rFonts w:ascii="Times New Roman" w:hAnsi="Times New Roman" w:cs="Times New Roman"/>
          <w:sz w:val="32"/>
          <w:szCs w:val="32"/>
        </w:rPr>
        <w:t xml:space="preserve"> в последнее воскресенье февраля</w:t>
      </w:r>
      <w:r w:rsidR="007B0711" w:rsidRPr="00011E4E">
        <w:rPr>
          <w:rFonts w:ascii="Times New Roman" w:hAnsi="Times New Roman" w:cs="Times New Roman"/>
          <w:sz w:val="32"/>
          <w:szCs w:val="32"/>
        </w:rPr>
        <w:t xml:space="preserve"> (25 февраля)</w:t>
      </w:r>
      <w:r w:rsidR="003C0F5F" w:rsidRPr="00011E4E">
        <w:rPr>
          <w:rFonts w:ascii="Times New Roman" w:hAnsi="Times New Roman" w:cs="Times New Roman"/>
          <w:sz w:val="32"/>
          <w:szCs w:val="32"/>
        </w:rPr>
        <w:t>.</w:t>
      </w:r>
      <w:r w:rsidR="00403667" w:rsidRPr="00011E4E">
        <w:rPr>
          <w:rFonts w:ascii="Times New Roman" w:hAnsi="Times New Roman" w:cs="Times New Roman"/>
          <w:sz w:val="32"/>
          <w:szCs w:val="32"/>
        </w:rPr>
        <w:t xml:space="preserve"> Кроме того, будет формироваться </w:t>
      </w:r>
      <w:r w:rsidR="00C963C9" w:rsidRPr="00011E4E">
        <w:rPr>
          <w:rFonts w:ascii="Times New Roman" w:hAnsi="Times New Roman" w:cs="Times New Roman"/>
          <w:sz w:val="32"/>
          <w:szCs w:val="32"/>
        </w:rPr>
        <w:t>ВНС</w:t>
      </w:r>
      <w:r w:rsidR="00264615" w:rsidRPr="00011E4E">
        <w:rPr>
          <w:rFonts w:ascii="Times New Roman" w:hAnsi="Times New Roman" w:cs="Times New Roman"/>
          <w:sz w:val="32"/>
          <w:szCs w:val="32"/>
        </w:rPr>
        <w:t xml:space="preserve">, </w:t>
      </w:r>
      <w:r w:rsidR="00B21BB6" w:rsidRPr="00011E4E">
        <w:rPr>
          <w:rFonts w:ascii="Times New Roman" w:hAnsi="Times New Roman" w:cs="Times New Roman"/>
          <w:sz w:val="32"/>
          <w:szCs w:val="32"/>
        </w:rPr>
        <w:t>п</w:t>
      </w:r>
      <w:r w:rsidR="00F46019" w:rsidRPr="00011E4E">
        <w:rPr>
          <w:rFonts w:ascii="Times New Roman" w:hAnsi="Times New Roman" w:cs="Times New Roman"/>
          <w:sz w:val="32"/>
          <w:szCs w:val="32"/>
        </w:rPr>
        <w:t xml:space="preserve">ервое заседание </w:t>
      </w:r>
      <w:r w:rsidR="00B21BB6" w:rsidRPr="00011E4E">
        <w:rPr>
          <w:rFonts w:ascii="Times New Roman" w:hAnsi="Times New Roman" w:cs="Times New Roman"/>
          <w:sz w:val="32"/>
          <w:szCs w:val="32"/>
        </w:rPr>
        <w:t>которого н</w:t>
      </w:r>
      <w:r w:rsidR="00F46019" w:rsidRPr="00011E4E">
        <w:rPr>
          <w:rFonts w:ascii="Times New Roman" w:hAnsi="Times New Roman" w:cs="Times New Roman"/>
          <w:sz w:val="32"/>
          <w:szCs w:val="32"/>
        </w:rPr>
        <w:t>еобходимо будет созвать не позднее 60 дней после выборов депутатов</w:t>
      </w:r>
      <w:r w:rsidR="00403667" w:rsidRPr="00011E4E">
        <w:rPr>
          <w:rFonts w:ascii="Times New Roman" w:hAnsi="Times New Roman" w:cs="Times New Roman"/>
          <w:sz w:val="32"/>
          <w:szCs w:val="32"/>
        </w:rPr>
        <w:t xml:space="preserve">. </w:t>
      </w:r>
      <w:r w:rsidR="00B21BB6" w:rsidRPr="00011E4E">
        <w:rPr>
          <w:rFonts w:ascii="Times New Roman" w:hAnsi="Times New Roman" w:cs="Times New Roman"/>
          <w:sz w:val="32"/>
          <w:szCs w:val="32"/>
        </w:rPr>
        <w:t>В состав ВНС войдут члены Совета Республики</w:t>
      </w:r>
      <w:r w:rsidR="00453086" w:rsidRPr="00011E4E">
        <w:rPr>
          <w:rFonts w:ascii="Times New Roman" w:hAnsi="Times New Roman" w:cs="Times New Roman"/>
          <w:sz w:val="32"/>
          <w:szCs w:val="32"/>
        </w:rPr>
        <w:t xml:space="preserve">. В </w:t>
      </w:r>
      <w:r w:rsidR="00B5061E" w:rsidRPr="00011E4E">
        <w:rPr>
          <w:rFonts w:ascii="Times New Roman" w:hAnsi="Times New Roman" w:cs="Times New Roman"/>
          <w:sz w:val="32"/>
          <w:szCs w:val="32"/>
        </w:rPr>
        <w:t xml:space="preserve">этой </w:t>
      </w:r>
      <w:r w:rsidR="007B2BBF" w:rsidRPr="00011E4E">
        <w:rPr>
          <w:rFonts w:ascii="Times New Roman" w:hAnsi="Times New Roman" w:cs="Times New Roman"/>
          <w:sz w:val="32"/>
          <w:szCs w:val="32"/>
        </w:rPr>
        <w:t xml:space="preserve">связи </w:t>
      </w:r>
      <w:r w:rsidR="00403667" w:rsidRPr="00011E4E">
        <w:rPr>
          <w:rFonts w:ascii="Times New Roman" w:hAnsi="Times New Roman" w:cs="Times New Roman"/>
          <w:sz w:val="32"/>
          <w:szCs w:val="32"/>
        </w:rPr>
        <w:t xml:space="preserve">возникла необходимость корректировки </w:t>
      </w:r>
      <w:r w:rsidR="00AF3FA2" w:rsidRPr="00011E4E">
        <w:rPr>
          <w:rFonts w:ascii="Times New Roman" w:hAnsi="Times New Roman" w:cs="Times New Roman"/>
          <w:sz w:val="32"/>
          <w:szCs w:val="32"/>
        </w:rPr>
        <w:t xml:space="preserve">предусмотренных Избирательным кодексом </w:t>
      </w:r>
      <w:r w:rsidR="00403667" w:rsidRPr="00011E4E">
        <w:rPr>
          <w:rFonts w:ascii="Times New Roman" w:hAnsi="Times New Roman" w:cs="Times New Roman"/>
          <w:sz w:val="32"/>
          <w:szCs w:val="32"/>
        </w:rPr>
        <w:t xml:space="preserve">сроков </w:t>
      </w:r>
      <w:r w:rsidR="0099652D" w:rsidRPr="00011E4E">
        <w:rPr>
          <w:rFonts w:ascii="Times New Roman" w:hAnsi="Times New Roman" w:cs="Times New Roman"/>
          <w:sz w:val="32"/>
          <w:szCs w:val="32"/>
        </w:rPr>
        <w:t xml:space="preserve">осуществления избирательных процедур </w:t>
      </w:r>
      <w:r w:rsidR="0099652D" w:rsidRPr="003F3DDC">
        <w:rPr>
          <w:rFonts w:ascii="Times New Roman" w:hAnsi="Times New Roman" w:cs="Times New Roman"/>
          <w:b/>
          <w:bCs/>
          <w:sz w:val="32"/>
          <w:szCs w:val="32"/>
        </w:rPr>
        <w:t xml:space="preserve">по </w:t>
      </w:r>
      <w:r w:rsidR="00403667" w:rsidRPr="003F3DDC">
        <w:rPr>
          <w:rFonts w:ascii="Times New Roman" w:hAnsi="Times New Roman" w:cs="Times New Roman"/>
          <w:b/>
          <w:bCs/>
          <w:sz w:val="32"/>
          <w:szCs w:val="32"/>
        </w:rPr>
        <w:t>выбор</w:t>
      </w:r>
      <w:r w:rsidR="0099652D" w:rsidRPr="003F3DDC">
        <w:rPr>
          <w:rFonts w:ascii="Times New Roman" w:hAnsi="Times New Roman" w:cs="Times New Roman"/>
          <w:b/>
          <w:bCs/>
          <w:sz w:val="32"/>
          <w:szCs w:val="32"/>
        </w:rPr>
        <w:t>ам</w:t>
      </w:r>
      <w:r w:rsidR="00403667" w:rsidRPr="003F3DDC">
        <w:rPr>
          <w:rFonts w:ascii="Times New Roman" w:hAnsi="Times New Roman" w:cs="Times New Roman"/>
          <w:b/>
          <w:bCs/>
          <w:sz w:val="32"/>
          <w:szCs w:val="32"/>
        </w:rPr>
        <w:t xml:space="preserve"> </w:t>
      </w:r>
      <w:r w:rsidR="00BC27BB" w:rsidRPr="003F3DDC">
        <w:rPr>
          <w:rFonts w:ascii="Times New Roman" w:hAnsi="Times New Roman" w:cs="Times New Roman"/>
          <w:b/>
          <w:bCs/>
          <w:sz w:val="32"/>
          <w:szCs w:val="32"/>
        </w:rPr>
        <w:t xml:space="preserve">в </w:t>
      </w:r>
      <w:r w:rsidR="00403667" w:rsidRPr="003F3DDC">
        <w:rPr>
          <w:rFonts w:ascii="Times New Roman" w:hAnsi="Times New Roman" w:cs="Times New Roman"/>
          <w:b/>
          <w:bCs/>
          <w:sz w:val="32"/>
          <w:szCs w:val="32"/>
        </w:rPr>
        <w:t>Совет Республики</w:t>
      </w:r>
      <w:r w:rsidR="00403667" w:rsidRPr="00011E4E">
        <w:rPr>
          <w:rFonts w:ascii="Times New Roman" w:hAnsi="Times New Roman" w:cs="Times New Roman"/>
          <w:sz w:val="32"/>
          <w:szCs w:val="32"/>
        </w:rPr>
        <w:t xml:space="preserve">. </w:t>
      </w:r>
      <w:r w:rsidR="006D5624">
        <w:rPr>
          <w:rFonts w:ascii="Times New Roman" w:hAnsi="Times New Roman" w:cs="Times New Roman"/>
          <w:sz w:val="32"/>
          <w:szCs w:val="32"/>
        </w:rPr>
        <w:t xml:space="preserve">Так, </w:t>
      </w:r>
      <w:r w:rsidR="008C6AAE" w:rsidRPr="005D154A">
        <w:rPr>
          <w:rFonts w:ascii="Times New Roman" w:hAnsi="Times New Roman" w:cs="Times New Roman"/>
          <w:b/>
          <w:sz w:val="32"/>
          <w:szCs w:val="32"/>
        </w:rPr>
        <w:t xml:space="preserve">избирать членов Совета Республики </w:t>
      </w:r>
      <w:r w:rsidR="00C91122" w:rsidRPr="005D154A">
        <w:rPr>
          <w:rFonts w:ascii="Times New Roman" w:hAnsi="Times New Roman" w:cs="Times New Roman"/>
          <w:b/>
          <w:sz w:val="32"/>
          <w:szCs w:val="32"/>
        </w:rPr>
        <w:t xml:space="preserve">будут </w:t>
      </w:r>
      <w:r w:rsidR="00D71B94" w:rsidRPr="005D154A">
        <w:rPr>
          <w:rFonts w:ascii="Times New Roman" w:hAnsi="Times New Roman" w:cs="Times New Roman"/>
          <w:b/>
          <w:sz w:val="32"/>
          <w:szCs w:val="32"/>
        </w:rPr>
        <w:t>депутат</w:t>
      </w:r>
      <w:r w:rsidR="00C91122" w:rsidRPr="005D154A">
        <w:rPr>
          <w:rFonts w:ascii="Times New Roman" w:hAnsi="Times New Roman" w:cs="Times New Roman"/>
          <w:b/>
          <w:sz w:val="32"/>
          <w:szCs w:val="32"/>
        </w:rPr>
        <w:t>ы</w:t>
      </w:r>
      <w:r w:rsidR="00D71B94" w:rsidRPr="005D154A">
        <w:rPr>
          <w:rFonts w:ascii="Times New Roman" w:hAnsi="Times New Roman" w:cs="Times New Roman"/>
          <w:b/>
          <w:sz w:val="32"/>
          <w:szCs w:val="32"/>
        </w:rPr>
        <w:t>, избранны</w:t>
      </w:r>
      <w:r w:rsidR="00C91122" w:rsidRPr="005D154A">
        <w:rPr>
          <w:rFonts w:ascii="Times New Roman" w:hAnsi="Times New Roman" w:cs="Times New Roman"/>
          <w:b/>
          <w:sz w:val="32"/>
          <w:szCs w:val="32"/>
        </w:rPr>
        <w:t>е</w:t>
      </w:r>
      <w:r w:rsidR="00D71B94" w:rsidRPr="005D154A">
        <w:rPr>
          <w:rFonts w:ascii="Times New Roman" w:hAnsi="Times New Roman" w:cs="Times New Roman"/>
          <w:b/>
          <w:sz w:val="32"/>
          <w:szCs w:val="32"/>
        </w:rPr>
        <w:t xml:space="preserve"> в </w:t>
      </w:r>
      <w:r w:rsidR="008C6AAE" w:rsidRPr="005D154A">
        <w:rPr>
          <w:rFonts w:ascii="Times New Roman" w:hAnsi="Times New Roman" w:cs="Times New Roman"/>
          <w:b/>
          <w:sz w:val="32"/>
          <w:szCs w:val="32"/>
        </w:rPr>
        <w:t>един</w:t>
      </w:r>
      <w:r w:rsidR="00D71B94" w:rsidRPr="005D154A">
        <w:rPr>
          <w:rFonts w:ascii="Times New Roman" w:hAnsi="Times New Roman" w:cs="Times New Roman"/>
          <w:b/>
          <w:sz w:val="32"/>
          <w:szCs w:val="32"/>
        </w:rPr>
        <w:t>ый</w:t>
      </w:r>
      <w:r w:rsidR="008C6AAE" w:rsidRPr="005D154A">
        <w:rPr>
          <w:rFonts w:ascii="Times New Roman" w:hAnsi="Times New Roman" w:cs="Times New Roman"/>
          <w:b/>
          <w:sz w:val="32"/>
          <w:szCs w:val="32"/>
        </w:rPr>
        <w:t xml:space="preserve"> д</w:t>
      </w:r>
      <w:r w:rsidR="00D71B94" w:rsidRPr="005D154A">
        <w:rPr>
          <w:rFonts w:ascii="Times New Roman" w:hAnsi="Times New Roman" w:cs="Times New Roman"/>
          <w:b/>
          <w:sz w:val="32"/>
          <w:szCs w:val="32"/>
        </w:rPr>
        <w:t xml:space="preserve">ень </w:t>
      </w:r>
      <w:r w:rsidR="008C6AAE" w:rsidRPr="005D154A">
        <w:rPr>
          <w:rFonts w:ascii="Times New Roman" w:hAnsi="Times New Roman" w:cs="Times New Roman"/>
          <w:b/>
          <w:sz w:val="32"/>
          <w:szCs w:val="32"/>
        </w:rPr>
        <w:t>голосования.</w:t>
      </w:r>
      <w:r w:rsidR="008C6AAE" w:rsidRPr="00011E4E">
        <w:rPr>
          <w:rFonts w:ascii="Times New Roman" w:hAnsi="Times New Roman" w:cs="Times New Roman"/>
          <w:sz w:val="32"/>
          <w:szCs w:val="32"/>
        </w:rPr>
        <w:t xml:space="preserve"> </w:t>
      </w:r>
    </w:p>
    <w:p w:rsidR="008C6AAE" w:rsidRPr="00011E4E" w:rsidRDefault="000A6F33" w:rsidP="004336E2">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lastRenderedPageBreak/>
        <w:t>8</w:t>
      </w:r>
      <w:r w:rsidR="004336E2" w:rsidRPr="004336E2">
        <w:rPr>
          <w:rFonts w:ascii="Times New Roman" w:hAnsi="Times New Roman" w:cs="Times New Roman"/>
          <w:sz w:val="32"/>
          <w:szCs w:val="32"/>
        </w:rPr>
        <w:t>.</w:t>
      </w:r>
      <w:r w:rsidR="00B01102">
        <w:rPr>
          <w:rFonts w:ascii="Times New Roman" w:hAnsi="Times New Roman" w:cs="Times New Roman"/>
          <w:sz w:val="32"/>
          <w:szCs w:val="32"/>
        </w:rPr>
        <w:t> </w:t>
      </w:r>
      <w:r w:rsidR="004336E2" w:rsidRPr="000F5485">
        <w:rPr>
          <w:rFonts w:ascii="Times New Roman" w:hAnsi="Times New Roman" w:cs="Times New Roman"/>
          <w:sz w:val="32"/>
          <w:szCs w:val="32"/>
        </w:rPr>
        <w:t xml:space="preserve">Предложено ввести запрет на выдвижение кандидатом </w:t>
      </w:r>
      <w:r w:rsidR="004336E2" w:rsidRPr="000F5485">
        <w:rPr>
          <w:rFonts w:ascii="Times New Roman" w:hAnsi="Times New Roman" w:cs="Times New Roman"/>
          <w:sz w:val="32"/>
          <w:szCs w:val="32"/>
        </w:rPr>
        <w:br/>
        <w:t>в депутаты, члены Совета Республики</w:t>
      </w:r>
      <w:r w:rsidR="004336E2" w:rsidRPr="004336E2">
        <w:rPr>
          <w:rFonts w:ascii="Times New Roman" w:hAnsi="Times New Roman" w:cs="Times New Roman"/>
          <w:sz w:val="32"/>
          <w:szCs w:val="32"/>
        </w:rPr>
        <w:t xml:space="preserve">, делегатом Всебелорусского народного собрания лица, у которого имеется </w:t>
      </w:r>
      <w:r w:rsidR="004336E2" w:rsidRPr="00C45E5E">
        <w:rPr>
          <w:rFonts w:ascii="Times New Roman" w:hAnsi="Times New Roman" w:cs="Times New Roman"/>
          <w:b/>
          <w:bCs/>
          <w:sz w:val="32"/>
          <w:szCs w:val="32"/>
        </w:rPr>
        <w:t>гражданство (подданство) иностранного государства</w:t>
      </w:r>
      <w:r w:rsidR="004336E2" w:rsidRPr="004336E2">
        <w:rPr>
          <w:rFonts w:ascii="Times New Roman" w:hAnsi="Times New Roman" w:cs="Times New Roman"/>
          <w:sz w:val="32"/>
          <w:szCs w:val="32"/>
        </w:rPr>
        <w:t xml:space="preserve">, документ, предоставляющий права на льготы и преимущества в связи </w:t>
      </w:r>
      <w:r w:rsidR="004336E2">
        <w:rPr>
          <w:rFonts w:ascii="Times New Roman" w:hAnsi="Times New Roman" w:cs="Times New Roman"/>
          <w:sz w:val="32"/>
          <w:szCs w:val="32"/>
        </w:rPr>
        <w:br/>
      </w:r>
      <w:r w:rsidR="004336E2" w:rsidRPr="004336E2">
        <w:rPr>
          <w:rFonts w:ascii="Times New Roman" w:hAnsi="Times New Roman" w:cs="Times New Roman"/>
          <w:sz w:val="32"/>
          <w:szCs w:val="32"/>
        </w:rPr>
        <w:t xml:space="preserve">с политическими, религиозными взглядами или национальной принадлежностью. При этом имеется оговорка, учитывающая право граждан Российской Федерации, постоянно проживающих </w:t>
      </w:r>
      <w:r w:rsidR="004336E2">
        <w:rPr>
          <w:rFonts w:ascii="Times New Roman" w:hAnsi="Times New Roman" w:cs="Times New Roman"/>
          <w:sz w:val="32"/>
          <w:szCs w:val="32"/>
        </w:rPr>
        <w:br/>
      </w:r>
      <w:r w:rsidR="004336E2" w:rsidRPr="004336E2">
        <w:rPr>
          <w:rFonts w:ascii="Times New Roman" w:hAnsi="Times New Roman" w:cs="Times New Roman"/>
          <w:sz w:val="32"/>
          <w:szCs w:val="32"/>
        </w:rPr>
        <w:t xml:space="preserve">в Республике Беларусь, на участие в выборах депутатов местных Советов депутатов. </w:t>
      </w:r>
      <w:r w:rsidR="008C6AAE" w:rsidRPr="00011E4E">
        <w:rPr>
          <w:rFonts w:ascii="Times New Roman" w:hAnsi="Times New Roman" w:cs="Times New Roman"/>
          <w:sz w:val="32"/>
          <w:szCs w:val="32"/>
        </w:rPr>
        <w:t xml:space="preserve"> </w:t>
      </w:r>
    </w:p>
    <w:p w:rsidR="007B2BBF" w:rsidRPr="00011E4E" w:rsidRDefault="000A6F33"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9</w:t>
      </w:r>
      <w:r w:rsidR="00AF4DA0" w:rsidRPr="00011E4E">
        <w:rPr>
          <w:rFonts w:ascii="Times New Roman" w:hAnsi="Times New Roman" w:cs="Times New Roman"/>
          <w:sz w:val="32"/>
          <w:szCs w:val="32"/>
        </w:rPr>
        <w:t>.</w:t>
      </w:r>
      <w:r w:rsidR="00AF4DA0" w:rsidRPr="00011E4E">
        <w:rPr>
          <w:rFonts w:ascii="Times New Roman" w:hAnsi="Times New Roman" w:cs="Times New Roman"/>
          <w:i/>
          <w:iCs/>
          <w:sz w:val="32"/>
          <w:szCs w:val="32"/>
        </w:rPr>
        <w:t> </w:t>
      </w:r>
      <w:r w:rsidR="00F9144A" w:rsidRPr="00011E4E">
        <w:rPr>
          <w:rFonts w:ascii="Times New Roman" w:hAnsi="Times New Roman" w:cs="Times New Roman"/>
          <w:sz w:val="32"/>
          <w:szCs w:val="32"/>
        </w:rPr>
        <w:t xml:space="preserve">Так как выборы депутатов всех уровней будут проходить </w:t>
      </w:r>
      <w:r w:rsidR="00B17FF2">
        <w:rPr>
          <w:rFonts w:ascii="Times New Roman" w:hAnsi="Times New Roman" w:cs="Times New Roman"/>
          <w:sz w:val="32"/>
          <w:szCs w:val="32"/>
        </w:rPr>
        <w:br/>
      </w:r>
      <w:r w:rsidR="00F9144A" w:rsidRPr="00011E4E">
        <w:rPr>
          <w:rFonts w:ascii="Times New Roman" w:hAnsi="Times New Roman" w:cs="Times New Roman"/>
          <w:sz w:val="32"/>
          <w:szCs w:val="32"/>
        </w:rPr>
        <w:t>в единый день голосования</w:t>
      </w:r>
      <w:r w:rsidR="00F17CCB" w:rsidRPr="00011E4E">
        <w:rPr>
          <w:rFonts w:ascii="Times New Roman" w:hAnsi="Times New Roman" w:cs="Times New Roman"/>
          <w:sz w:val="32"/>
          <w:szCs w:val="32"/>
        </w:rPr>
        <w:t xml:space="preserve">, </w:t>
      </w:r>
      <w:r w:rsidR="00F9144A" w:rsidRPr="00011E4E">
        <w:rPr>
          <w:rFonts w:ascii="Times New Roman" w:hAnsi="Times New Roman" w:cs="Times New Roman"/>
          <w:sz w:val="32"/>
          <w:szCs w:val="32"/>
        </w:rPr>
        <w:t>предложено и</w:t>
      </w:r>
      <w:r w:rsidR="007B2BBF" w:rsidRPr="00011E4E">
        <w:rPr>
          <w:rFonts w:ascii="Times New Roman" w:hAnsi="Times New Roman" w:cs="Times New Roman"/>
          <w:sz w:val="32"/>
          <w:szCs w:val="32"/>
        </w:rPr>
        <w:t xml:space="preserve">зменить </w:t>
      </w:r>
      <w:r w:rsidR="007B2BBF" w:rsidRPr="000E78C0">
        <w:rPr>
          <w:rFonts w:ascii="Times New Roman" w:hAnsi="Times New Roman" w:cs="Times New Roman"/>
          <w:b/>
          <w:bCs/>
          <w:sz w:val="32"/>
          <w:szCs w:val="32"/>
        </w:rPr>
        <w:t xml:space="preserve">систему </w:t>
      </w:r>
      <w:r w:rsidR="00F9144A" w:rsidRPr="000E78C0">
        <w:rPr>
          <w:rFonts w:ascii="Times New Roman" w:hAnsi="Times New Roman" w:cs="Times New Roman"/>
          <w:b/>
          <w:bCs/>
          <w:sz w:val="32"/>
          <w:szCs w:val="32"/>
        </w:rPr>
        <w:t xml:space="preserve">избирательных </w:t>
      </w:r>
      <w:r w:rsidR="007B2BBF" w:rsidRPr="000E78C0">
        <w:rPr>
          <w:rFonts w:ascii="Times New Roman" w:hAnsi="Times New Roman" w:cs="Times New Roman"/>
          <w:b/>
          <w:bCs/>
          <w:sz w:val="32"/>
          <w:szCs w:val="32"/>
        </w:rPr>
        <w:t>комиссий</w:t>
      </w:r>
      <w:r w:rsidR="00696371" w:rsidRPr="00011E4E">
        <w:rPr>
          <w:rFonts w:ascii="Times New Roman" w:hAnsi="Times New Roman" w:cs="Times New Roman"/>
          <w:sz w:val="32"/>
          <w:szCs w:val="32"/>
        </w:rPr>
        <w:t>: не образовывать о</w:t>
      </w:r>
      <w:r w:rsidR="007B2BBF" w:rsidRPr="00011E4E">
        <w:rPr>
          <w:rFonts w:ascii="Times New Roman" w:hAnsi="Times New Roman" w:cs="Times New Roman"/>
          <w:sz w:val="32"/>
          <w:szCs w:val="32"/>
        </w:rPr>
        <w:t>кружны</w:t>
      </w:r>
      <w:r w:rsidR="00696371" w:rsidRPr="00011E4E">
        <w:rPr>
          <w:rFonts w:ascii="Times New Roman" w:hAnsi="Times New Roman" w:cs="Times New Roman"/>
          <w:sz w:val="32"/>
          <w:szCs w:val="32"/>
        </w:rPr>
        <w:t>е</w:t>
      </w:r>
      <w:r w:rsidR="007B2BBF" w:rsidRPr="00011E4E">
        <w:rPr>
          <w:rFonts w:ascii="Times New Roman" w:hAnsi="Times New Roman" w:cs="Times New Roman"/>
          <w:sz w:val="32"/>
          <w:szCs w:val="32"/>
        </w:rPr>
        <w:t xml:space="preserve"> комисси</w:t>
      </w:r>
      <w:r w:rsidR="00696371" w:rsidRPr="00011E4E">
        <w:rPr>
          <w:rFonts w:ascii="Times New Roman" w:hAnsi="Times New Roman" w:cs="Times New Roman"/>
          <w:sz w:val="32"/>
          <w:szCs w:val="32"/>
        </w:rPr>
        <w:t>и</w:t>
      </w:r>
      <w:r w:rsidR="007B2BBF" w:rsidRPr="00011E4E">
        <w:rPr>
          <w:rFonts w:ascii="Times New Roman" w:hAnsi="Times New Roman" w:cs="Times New Roman"/>
          <w:sz w:val="32"/>
          <w:szCs w:val="32"/>
        </w:rPr>
        <w:t xml:space="preserve"> </w:t>
      </w:r>
      <w:r w:rsidR="00B17FF2">
        <w:rPr>
          <w:rFonts w:ascii="Times New Roman" w:hAnsi="Times New Roman" w:cs="Times New Roman"/>
          <w:sz w:val="32"/>
          <w:szCs w:val="32"/>
        </w:rPr>
        <w:br/>
      </w:r>
      <w:r w:rsidR="007B2BBF" w:rsidRPr="00011E4E">
        <w:rPr>
          <w:rFonts w:ascii="Times New Roman" w:hAnsi="Times New Roman" w:cs="Times New Roman"/>
          <w:sz w:val="32"/>
          <w:szCs w:val="32"/>
        </w:rPr>
        <w:t>по выборам депутатов областных</w:t>
      </w:r>
      <w:r w:rsidR="003E124D" w:rsidRPr="00011E4E">
        <w:rPr>
          <w:rFonts w:ascii="Times New Roman" w:hAnsi="Times New Roman" w:cs="Times New Roman"/>
          <w:sz w:val="32"/>
          <w:szCs w:val="32"/>
        </w:rPr>
        <w:t xml:space="preserve"> Советов</w:t>
      </w:r>
      <w:r w:rsidR="00CB5BF5">
        <w:rPr>
          <w:rFonts w:ascii="Times New Roman" w:hAnsi="Times New Roman" w:cs="Times New Roman"/>
          <w:sz w:val="32"/>
          <w:szCs w:val="32"/>
        </w:rPr>
        <w:t xml:space="preserve"> и</w:t>
      </w:r>
      <w:r w:rsidR="003E124D" w:rsidRPr="00011E4E">
        <w:rPr>
          <w:rFonts w:ascii="Times New Roman" w:hAnsi="Times New Roman" w:cs="Times New Roman"/>
          <w:sz w:val="32"/>
          <w:szCs w:val="32"/>
        </w:rPr>
        <w:t xml:space="preserve"> районные комиссии </w:t>
      </w:r>
      <w:r w:rsidR="00B17FF2">
        <w:rPr>
          <w:rFonts w:ascii="Times New Roman" w:hAnsi="Times New Roman" w:cs="Times New Roman"/>
          <w:sz w:val="32"/>
          <w:szCs w:val="32"/>
        </w:rPr>
        <w:br/>
      </w:r>
      <w:r w:rsidR="003E124D" w:rsidRPr="00011E4E">
        <w:rPr>
          <w:rFonts w:ascii="Times New Roman" w:hAnsi="Times New Roman" w:cs="Times New Roman"/>
          <w:sz w:val="32"/>
          <w:szCs w:val="32"/>
        </w:rPr>
        <w:t>в г. Минске</w:t>
      </w:r>
      <w:r w:rsidR="007B2BBF" w:rsidRPr="00011E4E">
        <w:rPr>
          <w:rFonts w:ascii="Times New Roman" w:hAnsi="Times New Roman" w:cs="Times New Roman"/>
          <w:sz w:val="32"/>
          <w:szCs w:val="32"/>
        </w:rPr>
        <w:t xml:space="preserve">, </w:t>
      </w:r>
      <w:r w:rsidR="003E124D" w:rsidRPr="00011E4E">
        <w:rPr>
          <w:rFonts w:ascii="Times New Roman" w:hAnsi="Times New Roman" w:cs="Times New Roman"/>
          <w:sz w:val="32"/>
          <w:szCs w:val="32"/>
        </w:rPr>
        <w:t>выполнявшие функции окружных комисси</w:t>
      </w:r>
      <w:r w:rsidR="003503BA" w:rsidRPr="00011E4E">
        <w:rPr>
          <w:rFonts w:ascii="Times New Roman" w:hAnsi="Times New Roman" w:cs="Times New Roman"/>
          <w:sz w:val="32"/>
          <w:szCs w:val="32"/>
        </w:rPr>
        <w:t>й</w:t>
      </w:r>
      <w:r w:rsidR="003E124D" w:rsidRPr="00011E4E">
        <w:rPr>
          <w:rFonts w:ascii="Times New Roman" w:hAnsi="Times New Roman" w:cs="Times New Roman"/>
          <w:sz w:val="32"/>
          <w:szCs w:val="32"/>
        </w:rPr>
        <w:t xml:space="preserve"> по выборам </w:t>
      </w:r>
      <w:r w:rsidR="00B17FF2">
        <w:rPr>
          <w:rFonts w:ascii="Times New Roman" w:hAnsi="Times New Roman" w:cs="Times New Roman"/>
          <w:sz w:val="32"/>
          <w:szCs w:val="32"/>
        </w:rPr>
        <w:br/>
      </w:r>
      <w:r w:rsidR="003E124D" w:rsidRPr="00011E4E">
        <w:rPr>
          <w:rFonts w:ascii="Times New Roman" w:hAnsi="Times New Roman" w:cs="Times New Roman"/>
          <w:sz w:val="32"/>
          <w:szCs w:val="32"/>
        </w:rPr>
        <w:t xml:space="preserve">в </w:t>
      </w:r>
      <w:r w:rsidR="007B2BBF" w:rsidRPr="00011E4E">
        <w:rPr>
          <w:rFonts w:ascii="Times New Roman" w:hAnsi="Times New Roman" w:cs="Times New Roman"/>
          <w:sz w:val="32"/>
          <w:szCs w:val="32"/>
        </w:rPr>
        <w:t>Минск</w:t>
      </w:r>
      <w:r w:rsidR="003E124D" w:rsidRPr="00011E4E">
        <w:rPr>
          <w:rFonts w:ascii="Times New Roman" w:hAnsi="Times New Roman" w:cs="Times New Roman"/>
          <w:sz w:val="32"/>
          <w:szCs w:val="32"/>
        </w:rPr>
        <w:t>ий</w:t>
      </w:r>
      <w:r w:rsidR="007B2BBF" w:rsidRPr="00011E4E">
        <w:rPr>
          <w:rFonts w:ascii="Times New Roman" w:hAnsi="Times New Roman" w:cs="Times New Roman"/>
          <w:sz w:val="32"/>
          <w:szCs w:val="32"/>
        </w:rPr>
        <w:t xml:space="preserve"> городско</w:t>
      </w:r>
      <w:r w:rsidR="003E124D" w:rsidRPr="00011E4E">
        <w:rPr>
          <w:rFonts w:ascii="Times New Roman" w:hAnsi="Times New Roman" w:cs="Times New Roman"/>
          <w:sz w:val="32"/>
          <w:szCs w:val="32"/>
        </w:rPr>
        <w:t>й</w:t>
      </w:r>
      <w:r w:rsidR="007B2BBF" w:rsidRPr="00011E4E">
        <w:rPr>
          <w:rFonts w:ascii="Times New Roman" w:hAnsi="Times New Roman" w:cs="Times New Roman"/>
          <w:sz w:val="32"/>
          <w:szCs w:val="32"/>
        </w:rPr>
        <w:t xml:space="preserve"> Совет депутатов</w:t>
      </w:r>
      <w:r w:rsidR="003E124D" w:rsidRPr="00011E4E">
        <w:rPr>
          <w:rFonts w:ascii="Times New Roman" w:hAnsi="Times New Roman" w:cs="Times New Roman"/>
          <w:sz w:val="32"/>
          <w:szCs w:val="32"/>
        </w:rPr>
        <w:t>. Их</w:t>
      </w:r>
      <w:r w:rsidR="00163CAB" w:rsidRPr="00011E4E">
        <w:rPr>
          <w:rFonts w:ascii="Times New Roman" w:hAnsi="Times New Roman" w:cs="Times New Roman"/>
          <w:sz w:val="32"/>
          <w:szCs w:val="32"/>
        </w:rPr>
        <w:t xml:space="preserve"> функции возлагаются </w:t>
      </w:r>
      <w:r w:rsidR="00B17FF2">
        <w:rPr>
          <w:rFonts w:ascii="Times New Roman" w:hAnsi="Times New Roman" w:cs="Times New Roman"/>
          <w:sz w:val="32"/>
          <w:szCs w:val="32"/>
        </w:rPr>
        <w:br/>
      </w:r>
      <w:r w:rsidR="00696371" w:rsidRPr="00011E4E">
        <w:rPr>
          <w:rFonts w:ascii="Times New Roman" w:hAnsi="Times New Roman" w:cs="Times New Roman"/>
          <w:sz w:val="32"/>
          <w:szCs w:val="32"/>
        </w:rPr>
        <w:t>на</w:t>
      </w:r>
      <w:r w:rsidR="007B2BBF" w:rsidRPr="00011E4E">
        <w:rPr>
          <w:rFonts w:ascii="Times New Roman" w:hAnsi="Times New Roman" w:cs="Times New Roman"/>
          <w:sz w:val="32"/>
          <w:szCs w:val="32"/>
        </w:rPr>
        <w:t xml:space="preserve"> </w:t>
      </w:r>
      <w:r w:rsidR="000C6521" w:rsidRPr="00011E4E">
        <w:rPr>
          <w:rFonts w:ascii="Times New Roman" w:hAnsi="Times New Roman" w:cs="Times New Roman"/>
          <w:sz w:val="32"/>
          <w:szCs w:val="32"/>
        </w:rPr>
        <w:t xml:space="preserve">110 </w:t>
      </w:r>
      <w:r w:rsidR="007B2BBF" w:rsidRPr="00011E4E">
        <w:rPr>
          <w:rFonts w:ascii="Times New Roman" w:hAnsi="Times New Roman" w:cs="Times New Roman"/>
          <w:sz w:val="32"/>
          <w:szCs w:val="32"/>
        </w:rPr>
        <w:t>окружны</w:t>
      </w:r>
      <w:r w:rsidR="000C6521" w:rsidRPr="00011E4E">
        <w:rPr>
          <w:rFonts w:ascii="Times New Roman" w:hAnsi="Times New Roman" w:cs="Times New Roman"/>
          <w:sz w:val="32"/>
          <w:szCs w:val="32"/>
        </w:rPr>
        <w:t>х</w:t>
      </w:r>
      <w:r w:rsidR="007B2BBF" w:rsidRPr="00011E4E">
        <w:rPr>
          <w:rFonts w:ascii="Times New Roman" w:hAnsi="Times New Roman" w:cs="Times New Roman"/>
          <w:sz w:val="32"/>
          <w:szCs w:val="32"/>
        </w:rPr>
        <w:t xml:space="preserve"> комисси</w:t>
      </w:r>
      <w:r w:rsidR="000C6521" w:rsidRPr="00011E4E">
        <w:rPr>
          <w:rFonts w:ascii="Times New Roman" w:hAnsi="Times New Roman" w:cs="Times New Roman"/>
          <w:sz w:val="32"/>
          <w:szCs w:val="32"/>
        </w:rPr>
        <w:t>й</w:t>
      </w:r>
      <w:r w:rsidR="007B2BBF" w:rsidRPr="00011E4E">
        <w:rPr>
          <w:rFonts w:ascii="Times New Roman" w:hAnsi="Times New Roman" w:cs="Times New Roman"/>
          <w:sz w:val="32"/>
          <w:szCs w:val="32"/>
        </w:rPr>
        <w:t xml:space="preserve"> по выборам депутатов Палаты представителей. </w:t>
      </w:r>
      <w:r w:rsidR="00F9144A" w:rsidRPr="00011E4E">
        <w:rPr>
          <w:rFonts w:ascii="Times New Roman" w:hAnsi="Times New Roman" w:cs="Times New Roman"/>
          <w:sz w:val="32"/>
          <w:szCs w:val="32"/>
        </w:rPr>
        <w:t xml:space="preserve">Это позволит </w:t>
      </w:r>
      <w:r w:rsidR="00D7398D">
        <w:rPr>
          <w:rFonts w:ascii="Times New Roman" w:hAnsi="Times New Roman" w:cs="Times New Roman"/>
          <w:sz w:val="32"/>
          <w:szCs w:val="32"/>
        </w:rPr>
        <w:t xml:space="preserve">уменьшить </w:t>
      </w:r>
      <w:r w:rsidR="00AF41A4">
        <w:rPr>
          <w:rFonts w:ascii="Times New Roman" w:hAnsi="Times New Roman" w:cs="Times New Roman"/>
          <w:sz w:val="32"/>
          <w:szCs w:val="32"/>
        </w:rPr>
        <w:t xml:space="preserve">количество образуемых комиссий </w:t>
      </w:r>
      <w:r w:rsidR="00D7398D">
        <w:rPr>
          <w:rFonts w:ascii="Times New Roman" w:hAnsi="Times New Roman" w:cs="Times New Roman"/>
          <w:sz w:val="32"/>
          <w:szCs w:val="32"/>
        </w:rPr>
        <w:t>примерно на</w:t>
      </w:r>
      <w:r w:rsidR="00F9144A" w:rsidRPr="00011E4E">
        <w:rPr>
          <w:rFonts w:ascii="Times New Roman" w:hAnsi="Times New Roman" w:cs="Times New Roman"/>
          <w:sz w:val="32"/>
          <w:szCs w:val="32"/>
        </w:rPr>
        <w:t xml:space="preserve"> 360</w:t>
      </w:r>
      <w:r w:rsidR="00AF41A4">
        <w:rPr>
          <w:rFonts w:ascii="Times New Roman" w:hAnsi="Times New Roman" w:cs="Times New Roman"/>
          <w:sz w:val="32"/>
          <w:szCs w:val="32"/>
        </w:rPr>
        <w:t xml:space="preserve">, </w:t>
      </w:r>
      <w:r w:rsidR="00C5647E" w:rsidRPr="00011E4E">
        <w:rPr>
          <w:rFonts w:ascii="Times New Roman" w:hAnsi="Times New Roman" w:cs="Times New Roman"/>
          <w:sz w:val="32"/>
          <w:szCs w:val="32"/>
        </w:rPr>
        <w:t>рационально использовать человеческие ресурсы</w:t>
      </w:r>
      <w:r w:rsidR="00163CAB" w:rsidRPr="00011E4E">
        <w:rPr>
          <w:rFonts w:ascii="Times New Roman" w:hAnsi="Times New Roman" w:cs="Times New Roman"/>
          <w:sz w:val="32"/>
          <w:szCs w:val="32"/>
        </w:rPr>
        <w:t xml:space="preserve"> и сократить расходы бюджета на финансирование выборов. </w:t>
      </w:r>
      <w:r w:rsidR="004F4DE0" w:rsidRPr="00011E4E">
        <w:rPr>
          <w:rFonts w:ascii="Times New Roman" w:hAnsi="Times New Roman" w:cs="Times New Roman"/>
          <w:sz w:val="32"/>
          <w:szCs w:val="32"/>
        </w:rPr>
        <w:t>При этом округ</w:t>
      </w:r>
      <w:r w:rsidR="00D25B30" w:rsidRPr="00011E4E">
        <w:rPr>
          <w:rFonts w:ascii="Times New Roman" w:hAnsi="Times New Roman" w:cs="Times New Roman"/>
          <w:sz w:val="32"/>
          <w:szCs w:val="32"/>
        </w:rPr>
        <w:t>а</w:t>
      </w:r>
      <w:r w:rsidR="004F4DE0" w:rsidRPr="00011E4E">
        <w:rPr>
          <w:rFonts w:ascii="Times New Roman" w:hAnsi="Times New Roman" w:cs="Times New Roman"/>
          <w:sz w:val="32"/>
          <w:szCs w:val="32"/>
        </w:rPr>
        <w:t xml:space="preserve"> по выборам в областные, Минский городской Советы депутатов должны войти в округ</w:t>
      </w:r>
      <w:r w:rsidR="00D25B30" w:rsidRPr="00011E4E">
        <w:rPr>
          <w:rFonts w:ascii="Times New Roman" w:hAnsi="Times New Roman" w:cs="Times New Roman"/>
          <w:sz w:val="32"/>
          <w:szCs w:val="32"/>
        </w:rPr>
        <w:t>а</w:t>
      </w:r>
      <w:r w:rsidR="004F4DE0" w:rsidRPr="00011E4E">
        <w:rPr>
          <w:rFonts w:ascii="Times New Roman" w:hAnsi="Times New Roman" w:cs="Times New Roman"/>
          <w:sz w:val="32"/>
          <w:szCs w:val="32"/>
        </w:rPr>
        <w:t xml:space="preserve"> по выборам в Палату представителей, не пересекая их</w:t>
      </w:r>
      <w:r w:rsidR="00D25B30" w:rsidRPr="00011E4E">
        <w:rPr>
          <w:rFonts w:ascii="Times New Roman" w:hAnsi="Times New Roman" w:cs="Times New Roman"/>
          <w:sz w:val="32"/>
          <w:szCs w:val="32"/>
        </w:rPr>
        <w:t xml:space="preserve"> границ</w:t>
      </w:r>
      <w:r w:rsidR="004F4DE0" w:rsidRPr="00011E4E">
        <w:rPr>
          <w:rFonts w:ascii="Times New Roman" w:hAnsi="Times New Roman" w:cs="Times New Roman"/>
          <w:sz w:val="32"/>
          <w:szCs w:val="32"/>
        </w:rPr>
        <w:t xml:space="preserve">. </w:t>
      </w:r>
    </w:p>
    <w:p w:rsidR="004F4DE0" w:rsidRPr="00011E4E" w:rsidRDefault="007B2BBF" w:rsidP="00787490">
      <w:pPr>
        <w:pStyle w:val="ConsPlusNormal"/>
        <w:ind w:firstLine="710"/>
        <w:jc w:val="both"/>
        <w:rPr>
          <w:rFonts w:ascii="Times New Roman" w:hAnsi="Times New Roman" w:cs="Times New Roman"/>
          <w:sz w:val="32"/>
          <w:szCs w:val="32"/>
        </w:rPr>
      </w:pPr>
      <w:proofErr w:type="gramStart"/>
      <w:r w:rsidRPr="00011E4E">
        <w:rPr>
          <w:rFonts w:ascii="Times New Roman" w:hAnsi="Times New Roman" w:cs="Times New Roman"/>
          <w:sz w:val="32"/>
          <w:szCs w:val="32"/>
        </w:rPr>
        <w:t>В связи с этим увеличен</w:t>
      </w:r>
      <w:r w:rsidR="00D25B30" w:rsidRPr="00011E4E">
        <w:rPr>
          <w:rFonts w:ascii="Times New Roman" w:hAnsi="Times New Roman" w:cs="Times New Roman"/>
          <w:sz w:val="32"/>
          <w:szCs w:val="32"/>
        </w:rPr>
        <w:t>о</w:t>
      </w:r>
      <w:r w:rsidRPr="00011E4E">
        <w:rPr>
          <w:rFonts w:ascii="Times New Roman" w:hAnsi="Times New Roman" w:cs="Times New Roman"/>
          <w:sz w:val="32"/>
          <w:szCs w:val="32"/>
        </w:rPr>
        <w:t xml:space="preserve"> </w:t>
      </w:r>
      <w:r w:rsidR="00C33A28" w:rsidRPr="00011E4E">
        <w:rPr>
          <w:rFonts w:ascii="Times New Roman" w:hAnsi="Times New Roman" w:cs="Times New Roman"/>
          <w:sz w:val="32"/>
          <w:szCs w:val="32"/>
        </w:rPr>
        <w:t xml:space="preserve">возможное </w:t>
      </w:r>
      <w:r w:rsidRPr="00011E4E">
        <w:rPr>
          <w:rFonts w:ascii="Times New Roman" w:hAnsi="Times New Roman" w:cs="Times New Roman"/>
          <w:sz w:val="32"/>
          <w:szCs w:val="32"/>
        </w:rPr>
        <w:t>отклонени</w:t>
      </w:r>
      <w:r w:rsidR="00D25B30" w:rsidRPr="00011E4E">
        <w:rPr>
          <w:rFonts w:ascii="Times New Roman" w:hAnsi="Times New Roman" w:cs="Times New Roman"/>
          <w:sz w:val="32"/>
          <w:szCs w:val="32"/>
        </w:rPr>
        <w:t>е</w:t>
      </w:r>
      <w:r w:rsidRPr="00011E4E">
        <w:rPr>
          <w:rFonts w:ascii="Times New Roman" w:hAnsi="Times New Roman" w:cs="Times New Roman"/>
          <w:sz w:val="32"/>
          <w:szCs w:val="32"/>
        </w:rPr>
        <w:t xml:space="preserve"> числа избирателей в округе от средней численности избирателей при образовании</w:t>
      </w:r>
      <w:proofErr w:type="gramEnd"/>
      <w:r w:rsidRPr="00011E4E">
        <w:rPr>
          <w:rFonts w:ascii="Times New Roman" w:hAnsi="Times New Roman" w:cs="Times New Roman"/>
          <w:sz w:val="32"/>
          <w:szCs w:val="32"/>
        </w:rPr>
        <w:t xml:space="preserve"> избирательных округов по выборам депутатов областных, Минского городского Советов депутатов</w:t>
      </w:r>
      <w:r w:rsidR="00D25B30" w:rsidRPr="00011E4E">
        <w:rPr>
          <w:rFonts w:ascii="Times New Roman" w:hAnsi="Times New Roman" w:cs="Times New Roman"/>
          <w:sz w:val="32"/>
          <w:szCs w:val="32"/>
        </w:rPr>
        <w:t xml:space="preserve"> до 20 %</w:t>
      </w:r>
      <w:r w:rsidRPr="00011E4E">
        <w:rPr>
          <w:rFonts w:ascii="Times New Roman" w:hAnsi="Times New Roman" w:cs="Times New Roman"/>
          <w:sz w:val="32"/>
          <w:szCs w:val="32"/>
        </w:rPr>
        <w:t xml:space="preserve">. </w:t>
      </w:r>
    </w:p>
    <w:p w:rsidR="007B2BBF" w:rsidRPr="00011E4E" w:rsidRDefault="000A6F33"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10</w:t>
      </w:r>
      <w:r w:rsidR="002273C8" w:rsidRPr="00011E4E">
        <w:rPr>
          <w:rFonts w:ascii="Times New Roman" w:hAnsi="Times New Roman" w:cs="Times New Roman"/>
          <w:sz w:val="32"/>
          <w:szCs w:val="32"/>
        </w:rPr>
        <w:t>. </w:t>
      </w:r>
      <w:r w:rsidR="007B2BBF" w:rsidRPr="000E78C0">
        <w:rPr>
          <w:rFonts w:ascii="Times New Roman" w:hAnsi="Times New Roman" w:cs="Times New Roman"/>
          <w:b/>
          <w:bCs/>
          <w:sz w:val="32"/>
          <w:szCs w:val="32"/>
        </w:rPr>
        <w:t>Уменьшено количество членов</w:t>
      </w:r>
      <w:r w:rsidR="007B2BBF" w:rsidRPr="00011E4E">
        <w:rPr>
          <w:rFonts w:ascii="Times New Roman" w:hAnsi="Times New Roman" w:cs="Times New Roman"/>
          <w:sz w:val="32"/>
          <w:szCs w:val="32"/>
        </w:rPr>
        <w:t xml:space="preserve"> районных, городских (городов областного подчинения) комиссий</w:t>
      </w:r>
      <w:r w:rsidR="000525AB" w:rsidRPr="00011E4E">
        <w:rPr>
          <w:rFonts w:ascii="Times New Roman" w:hAnsi="Times New Roman" w:cs="Times New Roman"/>
          <w:sz w:val="32"/>
          <w:szCs w:val="32"/>
        </w:rPr>
        <w:t xml:space="preserve"> (</w:t>
      </w:r>
      <w:r w:rsidR="007B2BBF" w:rsidRPr="00011E4E">
        <w:rPr>
          <w:rFonts w:ascii="Times New Roman" w:hAnsi="Times New Roman" w:cs="Times New Roman"/>
          <w:sz w:val="32"/>
          <w:szCs w:val="32"/>
        </w:rPr>
        <w:t>9</w:t>
      </w:r>
      <w:r w:rsidR="000525AB" w:rsidRPr="00011E4E">
        <w:rPr>
          <w:rFonts w:ascii="Times New Roman" w:hAnsi="Times New Roman" w:cs="Times New Roman"/>
          <w:sz w:val="32"/>
          <w:szCs w:val="32"/>
        </w:rPr>
        <w:t xml:space="preserve"> – </w:t>
      </w:r>
      <w:r w:rsidR="007B2BBF" w:rsidRPr="00011E4E">
        <w:rPr>
          <w:rFonts w:ascii="Times New Roman" w:hAnsi="Times New Roman" w:cs="Times New Roman"/>
          <w:sz w:val="32"/>
          <w:szCs w:val="32"/>
        </w:rPr>
        <w:t>11 вместо 9</w:t>
      </w:r>
      <w:r w:rsidR="000525AB" w:rsidRPr="00011E4E">
        <w:rPr>
          <w:rFonts w:ascii="Times New Roman" w:hAnsi="Times New Roman" w:cs="Times New Roman"/>
          <w:sz w:val="32"/>
          <w:szCs w:val="32"/>
        </w:rPr>
        <w:t xml:space="preserve"> – </w:t>
      </w:r>
      <w:r w:rsidR="007B2BBF" w:rsidRPr="00011E4E">
        <w:rPr>
          <w:rFonts w:ascii="Times New Roman" w:hAnsi="Times New Roman" w:cs="Times New Roman"/>
          <w:sz w:val="32"/>
          <w:szCs w:val="32"/>
        </w:rPr>
        <w:t>13</w:t>
      </w:r>
      <w:r w:rsidR="000525AB" w:rsidRPr="00011E4E">
        <w:rPr>
          <w:rFonts w:ascii="Times New Roman" w:hAnsi="Times New Roman" w:cs="Times New Roman"/>
          <w:sz w:val="32"/>
          <w:szCs w:val="32"/>
        </w:rPr>
        <w:t>)</w:t>
      </w:r>
      <w:r w:rsidR="007B2BBF" w:rsidRPr="00011E4E">
        <w:rPr>
          <w:rFonts w:ascii="Times New Roman" w:hAnsi="Times New Roman" w:cs="Times New Roman"/>
          <w:sz w:val="32"/>
          <w:szCs w:val="32"/>
        </w:rPr>
        <w:t xml:space="preserve">, городских (городов районного подчинения), сельских, поселковых комиссий </w:t>
      </w:r>
      <w:bookmarkStart w:id="2" w:name="_Hlk113360989"/>
      <w:r w:rsidR="00731C8B" w:rsidRPr="00011E4E">
        <w:rPr>
          <w:rFonts w:ascii="Times New Roman" w:hAnsi="Times New Roman" w:cs="Times New Roman"/>
          <w:sz w:val="32"/>
          <w:szCs w:val="32"/>
        </w:rPr>
        <w:t>(</w:t>
      </w:r>
      <w:bookmarkEnd w:id="2"/>
      <w:r w:rsidR="007B2BBF" w:rsidRPr="00011E4E">
        <w:rPr>
          <w:rFonts w:ascii="Times New Roman" w:hAnsi="Times New Roman" w:cs="Times New Roman"/>
          <w:sz w:val="32"/>
          <w:szCs w:val="32"/>
        </w:rPr>
        <w:t>5</w:t>
      </w:r>
      <w:r w:rsidR="000525AB" w:rsidRPr="00011E4E">
        <w:rPr>
          <w:rFonts w:ascii="Times New Roman" w:hAnsi="Times New Roman" w:cs="Times New Roman"/>
          <w:sz w:val="32"/>
          <w:szCs w:val="32"/>
        </w:rPr>
        <w:t xml:space="preserve"> – </w:t>
      </w:r>
      <w:r w:rsidR="007B2BBF" w:rsidRPr="00011E4E">
        <w:rPr>
          <w:rFonts w:ascii="Times New Roman" w:hAnsi="Times New Roman" w:cs="Times New Roman"/>
          <w:sz w:val="32"/>
          <w:szCs w:val="32"/>
        </w:rPr>
        <w:t>9</w:t>
      </w:r>
      <w:r w:rsidR="00FA66A8" w:rsidRPr="00011E4E">
        <w:rPr>
          <w:rFonts w:ascii="Times New Roman" w:hAnsi="Times New Roman" w:cs="Times New Roman"/>
          <w:sz w:val="32"/>
          <w:szCs w:val="32"/>
        </w:rPr>
        <w:t xml:space="preserve"> </w:t>
      </w:r>
      <w:r w:rsidR="007B2BBF" w:rsidRPr="00011E4E">
        <w:rPr>
          <w:rFonts w:ascii="Times New Roman" w:hAnsi="Times New Roman" w:cs="Times New Roman"/>
          <w:sz w:val="32"/>
          <w:szCs w:val="32"/>
        </w:rPr>
        <w:t>вместо 7</w:t>
      </w:r>
      <w:r w:rsidR="000525AB" w:rsidRPr="00011E4E">
        <w:rPr>
          <w:rFonts w:ascii="Times New Roman" w:hAnsi="Times New Roman" w:cs="Times New Roman"/>
          <w:sz w:val="32"/>
          <w:szCs w:val="32"/>
        </w:rPr>
        <w:t xml:space="preserve"> – </w:t>
      </w:r>
      <w:r w:rsidR="007B2BBF" w:rsidRPr="00011E4E">
        <w:rPr>
          <w:rFonts w:ascii="Times New Roman" w:hAnsi="Times New Roman" w:cs="Times New Roman"/>
          <w:sz w:val="32"/>
          <w:szCs w:val="32"/>
        </w:rPr>
        <w:t>11</w:t>
      </w:r>
      <w:r w:rsidR="00731C8B" w:rsidRPr="00011E4E">
        <w:rPr>
          <w:rFonts w:ascii="Times New Roman" w:hAnsi="Times New Roman" w:cs="Times New Roman"/>
          <w:sz w:val="32"/>
          <w:szCs w:val="32"/>
        </w:rPr>
        <w:t>)</w:t>
      </w:r>
      <w:r w:rsidR="007B2BBF" w:rsidRPr="00011E4E">
        <w:rPr>
          <w:rFonts w:ascii="Times New Roman" w:hAnsi="Times New Roman" w:cs="Times New Roman"/>
          <w:sz w:val="32"/>
          <w:szCs w:val="32"/>
        </w:rPr>
        <w:t>.</w:t>
      </w:r>
      <w:r w:rsidR="00645B8C" w:rsidRPr="00011E4E">
        <w:rPr>
          <w:rFonts w:ascii="Times New Roman" w:hAnsi="Times New Roman" w:cs="Times New Roman"/>
          <w:sz w:val="32"/>
          <w:szCs w:val="32"/>
        </w:rPr>
        <w:t xml:space="preserve"> </w:t>
      </w:r>
      <w:r w:rsidR="00AB74AE" w:rsidRPr="00011E4E">
        <w:rPr>
          <w:rFonts w:ascii="Times New Roman" w:hAnsi="Times New Roman" w:cs="Times New Roman"/>
          <w:sz w:val="32"/>
          <w:szCs w:val="32"/>
        </w:rPr>
        <w:t xml:space="preserve">Это </w:t>
      </w:r>
      <w:r w:rsidR="001F48A9" w:rsidRPr="00011E4E">
        <w:rPr>
          <w:rFonts w:ascii="Times New Roman" w:hAnsi="Times New Roman" w:cs="Times New Roman"/>
          <w:sz w:val="32"/>
          <w:szCs w:val="32"/>
        </w:rPr>
        <w:t xml:space="preserve">позволит сократить расходы </w:t>
      </w:r>
      <w:r w:rsidR="00B17FF2">
        <w:rPr>
          <w:rFonts w:ascii="Times New Roman" w:hAnsi="Times New Roman" w:cs="Times New Roman"/>
          <w:sz w:val="32"/>
          <w:szCs w:val="32"/>
        </w:rPr>
        <w:br/>
      </w:r>
      <w:r w:rsidR="001F48A9" w:rsidRPr="00011E4E">
        <w:rPr>
          <w:rFonts w:ascii="Times New Roman" w:hAnsi="Times New Roman" w:cs="Times New Roman"/>
          <w:sz w:val="32"/>
          <w:szCs w:val="32"/>
        </w:rPr>
        <w:t>на их содержание</w:t>
      </w:r>
      <w:r w:rsidR="005947DD">
        <w:rPr>
          <w:rFonts w:ascii="Times New Roman" w:hAnsi="Times New Roman" w:cs="Times New Roman"/>
          <w:sz w:val="32"/>
          <w:szCs w:val="32"/>
        </w:rPr>
        <w:t xml:space="preserve">, </w:t>
      </w:r>
      <w:r w:rsidR="00AB74AE" w:rsidRPr="00011E4E">
        <w:rPr>
          <w:rFonts w:ascii="Times New Roman" w:hAnsi="Times New Roman" w:cs="Times New Roman"/>
          <w:sz w:val="32"/>
          <w:szCs w:val="32"/>
        </w:rPr>
        <w:t>повлечет справедливое перераспределение обязанностей между всеми членами комиссии</w:t>
      </w:r>
      <w:r w:rsidR="005947DD">
        <w:rPr>
          <w:rFonts w:ascii="Times New Roman" w:hAnsi="Times New Roman" w:cs="Times New Roman"/>
          <w:sz w:val="32"/>
          <w:szCs w:val="32"/>
        </w:rPr>
        <w:t>.</w:t>
      </w:r>
      <w:r w:rsidR="00AB74AE" w:rsidRPr="00011E4E">
        <w:rPr>
          <w:rFonts w:ascii="Times New Roman" w:hAnsi="Times New Roman" w:cs="Times New Roman"/>
          <w:sz w:val="32"/>
          <w:szCs w:val="32"/>
        </w:rPr>
        <w:t xml:space="preserve"> </w:t>
      </w:r>
      <w:r w:rsidR="00F66E75">
        <w:rPr>
          <w:rFonts w:ascii="Times New Roman" w:hAnsi="Times New Roman" w:cs="Times New Roman"/>
          <w:sz w:val="32"/>
          <w:szCs w:val="32"/>
        </w:rPr>
        <w:t>Количество членов участковых комиссий остается прежним</w:t>
      </w:r>
      <w:r w:rsidR="00B20F9C">
        <w:rPr>
          <w:rFonts w:ascii="Times New Roman" w:hAnsi="Times New Roman" w:cs="Times New Roman"/>
          <w:sz w:val="32"/>
          <w:szCs w:val="32"/>
        </w:rPr>
        <w:t xml:space="preserve"> (</w:t>
      </w:r>
      <w:r w:rsidR="00F66E75">
        <w:rPr>
          <w:rFonts w:ascii="Times New Roman" w:hAnsi="Times New Roman" w:cs="Times New Roman"/>
          <w:sz w:val="32"/>
          <w:szCs w:val="32"/>
        </w:rPr>
        <w:t xml:space="preserve">5 </w:t>
      </w:r>
      <w:r w:rsidR="00F66E75" w:rsidRPr="00F66E75">
        <w:rPr>
          <w:rFonts w:ascii="Times New Roman" w:hAnsi="Times New Roman" w:cs="Times New Roman"/>
          <w:sz w:val="32"/>
          <w:szCs w:val="32"/>
        </w:rPr>
        <w:t>–</w:t>
      </w:r>
      <w:r w:rsidR="00F66E75">
        <w:rPr>
          <w:rFonts w:ascii="Times New Roman" w:hAnsi="Times New Roman" w:cs="Times New Roman"/>
          <w:sz w:val="32"/>
          <w:szCs w:val="32"/>
        </w:rPr>
        <w:t xml:space="preserve"> 19 человек</w:t>
      </w:r>
      <w:r w:rsidR="00B20F9C">
        <w:rPr>
          <w:rFonts w:ascii="Times New Roman" w:hAnsi="Times New Roman" w:cs="Times New Roman"/>
          <w:sz w:val="32"/>
          <w:szCs w:val="32"/>
        </w:rPr>
        <w:t>)</w:t>
      </w:r>
      <w:r w:rsidR="00F66E75">
        <w:rPr>
          <w:rFonts w:ascii="Times New Roman" w:hAnsi="Times New Roman" w:cs="Times New Roman"/>
          <w:sz w:val="32"/>
          <w:szCs w:val="32"/>
        </w:rPr>
        <w:t>.</w:t>
      </w:r>
    </w:p>
    <w:p w:rsidR="007B2BBF" w:rsidRPr="00011E4E" w:rsidRDefault="007B2BBF"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 xml:space="preserve">После </w:t>
      </w:r>
      <w:r w:rsidR="00B910F1" w:rsidRPr="00011E4E">
        <w:rPr>
          <w:rFonts w:ascii="Times New Roman" w:hAnsi="Times New Roman" w:cs="Times New Roman"/>
          <w:sz w:val="32"/>
          <w:szCs w:val="32"/>
        </w:rPr>
        <w:t xml:space="preserve">завершения избирательной кампании по выборам депутатов </w:t>
      </w:r>
      <w:r w:rsidRPr="00011E4E">
        <w:rPr>
          <w:rFonts w:ascii="Times New Roman" w:hAnsi="Times New Roman" w:cs="Times New Roman"/>
          <w:sz w:val="32"/>
          <w:szCs w:val="32"/>
        </w:rPr>
        <w:t xml:space="preserve">полномочия </w:t>
      </w:r>
      <w:r w:rsidR="001F48A9" w:rsidRPr="00011E4E">
        <w:rPr>
          <w:rFonts w:ascii="Times New Roman" w:hAnsi="Times New Roman" w:cs="Times New Roman"/>
          <w:sz w:val="32"/>
          <w:szCs w:val="32"/>
        </w:rPr>
        <w:t xml:space="preserve">будут </w:t>
      </w:r>
      <w:r w:rsidRPr="00011E4E">
        <w:rPr>
          <w:rFonts w:ascii="Times New Roman" w:hAnsi="Times New Roman" w:cs="Times New Roman"/>
          <w:sz w:val="32"/>
          <w:szCs w:val="32"/>
        </w:rPr>
        <w:t>сохранят</w:t>
      </w:r>
      <w:r w:rsidR="001F48A9" w:rsidRPr="00011E4E">
        <w:rPr>
          <w:rFonts w:ascii="Times New Roman" w:hAnsi="Times New Roman" w:cs="Times New Roman"/>
          <w:sz w:val="32"/>
          <w:szCs w:val="32"/>
        </w:rPr>
        <w:t xml:space="preserve">ься </w:t>
      </w:r>
      <w:r w:rsidRPr="00011E4E">
        <w:rPr>
          <w:rFonts w:ascii="Times New Roman" w:hAnsi="Times New Roman" w:cs="Times New Roman"/>
          <w:sz w:val="32"/>
          <w:szCs w:val="32"/>
        </w:rPr>
        <w:t xml:space="preserve">только </w:t>
      </w:r>
      <w:r w:rsidR="001F48A9" w:rsidRPr="00011E4E">
        <w:rPr>
          <w:rFonts w:ascii="Times New Roman" w:hAnsi="Times New Roman" w:cs="Times New Roman"/>
          <w:sz w:val="32"/>
          <w:szCs w:val="32"/>
        </w:rPr>
        <w:t xml:space="preserve">за </w:t>
      </w:r>
      <w:r w:rsidRPr="00011E4E">
        <w:rPr>
          <w:rFonts w:ascii="Times New Roman" w:hAnsi="Times New Roman" w:cs="Times New Roman"/>
          <w:sz w:val="32"/>
          <w:szCs w:val="32"/>
        </w:rPr>
        <w:t>областны</w:t>
      </w:r>
      <w:r w:rsidR="001F48A9" w:rsidRPr="00011E4E">
        <w:rPr>
          <w:rFonts w:ascii="Times New Roman" w:hAnsi="Times New Roman" w:cs="Times New Roman"/>
          <w:sz w:val="32"/>
          <w:szCs w:val="32"/>
        </w:rPr>
        <w:t>ми</w:t>
      </w:r>
      <w:r w:rsidRPr="00011E4E">
        <w:rPr>
          <w:rFonts w:ascii="Times New Roman" w:hAnsi="Times New Roman" w:cs="Times New Roman"/>
          <w:sz w:val="32"/>
          <w:szCs w:val="32"/>
        </w:rPr>
        <w:t>, Минск</w:t>
      </w:r>
      <w:r w:rsidR="001F48A9" w:rsidRPr="00011E4E">
        <w:rPr>
          <w:rFonts w:ascii="Times New Roman" w:hAnsi="Times New Roman" w:cs="Times New Roman"/>
          <w:sz w:val="32"/>
          <w:szCs w:val="32"/>
        </w:rPr>
        <w:t>ой</w:t>
      </w:r>
      <w:r w:rsidRPr="00011E4E">
        <w:rPr>
          <w:rFonts w:ascii="Times New Roman" w:hAnsi="Times New Roman" w:cs="Times New Roman"/>
          <w:sz w:val="32"/>
          <w:szCs w:val="32"/>
        </w:rPr>
        <w:t xml:space="preserve"> городск</w:t>
      </w:r>
      <w:r w:rsidR="001F48A9" w:rsidRPr="00011E4E">
        <w:rPr>
          <w:rFonts w:ascii="Times New Roman" w:hAnsi="Times New Roman" w:cs="Times New Roman"/>
          <w:sz w:val="32"/>
          <w:szCs w:val="32"/>
        </w:rPr>
        <w:t>ой</w:t>
      </w:r>
      <w:r w:rsidRPr="00011E4E">
        <w:rPr>
          <w:rFonts w:ascii="Times New Roman" w:hAnsi="Times New Roman" w:cs="Times New Roman"/>
          <w:sz w:val="32"/>
          <w:szCs w:val="32"/>
        </w:rPr>
        <w:t>, районны</w:t>
      </w:r>
      <w:r w:rsidR="001F48A9" w:rsidRPr="00011E4E">
        <w:rPr>
          <w:rFonts w:ascii="Times New Roman" w:hAnsi="Times New Roman" w:cs="Times New Roman"/>
          <w:sz w:val="32"/>
          <w:szCs w:val="32"/>
        </w:rPr>
        <w:t>ми</w:t>
      </w:r>
      <w:r w:rsidRPr="00011E4E">
        <w:rPr>
          <w:rFonts w:ascii="Times New Roman" w:hAnsi="Times New Roman" w:cs="Times New Roman"/>
          <w:sz w:val="32"/>
          <w:szCs w:val="32"/>
        </w:rPr>
        <w:t>, городски</w:t>
      </w:r>
      <w:r w:rsidR="001F48A9" w:rsidRPr="00011E4E">
        <w:rPr>
          <w:rFonts w:ascii="Times New Roman" w:hAnsi="Times New Roman" w:cs="Times New Roman"/>
          <w:sz w:val="32"/>
          <w:szCs w:val="32"/>
        </w:rPr>
        <w:t>ми</w:t>
      </w:r>
      <w:r w:rsidRPr="00011E4E">
        <w:rPr>
          <w:rFonts w:ascii="Times New Roman" w:hAnsi="Times New Roman" w:cs="Times New Roman"/>
          <w:sz w:val="32"/>
          <w:szCs w:val="32"/>
        </w:rPr>
        <w:t xml:space="preserve"> (городов областного подчинения) комисси</w:t>
      </w:r>
      <w:r w:rsidR="001F48A9" w:rsidRPr="00011E4E">
        <w:rPr>
          <w:rFonts w:ascii="Times New Roman" w:hAnsi="Times New Roman" w:cs="Times New Roman"/>
          <w:sz w:val="32"/>
          <w:szCs w:val="32"/>
        </w:rPr>
        <w:t>ями</w:t>
      </w:r>
      <w:r w:rsidRPr="00011E4E">
        <w:rPr>
          <w:rFonts w:ascii="Times New Roman" w:hAnsi="Times New Roman" w:cs="Times New Roman"/>
          <w:sz w:val="32"/>
          <w:szCs w:val="32"/>
        </w:rPr>
        <w:t xml:space="preserve">, которые будут заниматься выборами депутатов вместо выбывших, отзывом </w:t>
      </w:r>
      <w:proofErr w:type="gramStart"/>
      <w:r w:rsidRPr="00011E4E">
        <w:rPr>
          <w:rFonts w:ascii="Times New Roman" w:hAnsi="Times New Roman" w:cs="Times New Roman"/>
          <w:sz w:val="32"/>
          <w:szCs w:val="32"/>
        </w:rPr>
        <w:t>депутатов</w:t>
      </w:r>
      <w:proofErr w:type="gramEnd"/>
      <w:r w:rsidRPr="00011E4E">
        <w:rPr>
          <w:rFonts w:ascii="Times New Roman" w:hAnsi="Times New Roman" w:cs="Times New Roman"/>
          <w:sz w:val="32"/>
          <w:szCs w:val="32"/>
        </w:rPr>
        <w:t xml:space="preserve"> как Палаты </w:t>
      </w:r>
      <w:r w:rsidRPr="00011E4E">
        <w:rPr>
          <w:rFonts w:ascii="Times New Roman" w:hAnsi="Times New Roman" w:cs="Times New Roman"/>
          <w:sz w:val="32"/>
          <w:szCs w:val="32"/>
        </w:rPr>
        <w:lastRenderedPageBreak/>
        <w:t>представителей, так и депутатов местных Советов.</w:t>
      </w:r>
    </w:p>
    <w:p w:rsidR="00B01102" w:rsidRDefault="004336E2"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1</w:t>
      </w:r>
      <w:r w:rsidR="000A6F33">
        <w:rPr>
          <w:rFonts w:ascii="Times New Roman" w:hAnsi="Times New Roman" w:cs="Times New Roman"/>
          <w:sz w:val="32"/>
          <w:szCs w:val="32"/>
        </w:rPr>
        <w:t>1</w:t>
      </w:r>
      <w:r w:rsidR="005947DD">
        <w:rPr>
          <w:rFonts w:ascii="Times New Roman" w:hAnsi="Times New Roman" w:cs="Times New Roman"/>
          <w:sz w:val="32"/>
          <w:szCs w:val="32"/>
        </w:rPr>
        <w:t>. </w:t>
      </w:r>
      <w:r w:rsidR="0013659C" w:rsidRPr="000E78C0">
        <w:rPr>
          <w:rFonts w:ascii="Times New Roman" w:hAnsi="Times New Roman" w:cs="Times New Roman"/>
          <w:sz w:val="32"/>
          <w:szCs w:val="32"/>
        </w:rPr>
        <w:t>Увеличен срок</w:t>
      </w:r>
      <w:r w:rsidR="0013659C" w:rsidRPr="00011E4E">
        <w:rPr>
          <w:rFonts w:ascii="Times New Roman" w:hAnsi="Times New Roman" w:cs="Times New Roman"/>
          <w:sz w:val="32"/>
          <w:szCs w:val="32"/>
        </w:rPr>
        <w:t xml:space="preserve"> рассмотрения документов </w:t>
      </w:r>
      <w:r w:rsidR="00B258B0" w:rsidRPr="00011E4E">
        <w:rPr>
          <w:rFonts w:ascii="Times New Roman" w:hAnsi="Times New Roman" w:cs="Times New Roman"/>
          <w:sz w:val="32"/>
          <w:szCs w:val="32"/>
        </w:rPr>
        <w:t xml:space="preserve">о </w:t>
      </w:r>
      <w:r w:rsidR="00B258B0" w:rsidRPr="000E78C0">
        <w:rPr>
          <w:rFonts w:ascii="Times New Roman" w:hAnsi="Times New Roman" w:cs="Times New Roman"/>
          <w:b/>
          <w:bCs/>
          <w:sz w:val="32"/>
          <w:szCs w:val="32"/>
        </w:rPr>
        <w:t xml:space="preserve">выдвижении представителей в состав комиссий </w:t>
      </w:r>
      <w:r w:rsidR="001D3539" w:rsidRPr="00011E4E">
        <w:rPr>
          <w:rFonts w:ascii="Times New Roman" w:hAnsi="Times New Roman" w:cs="Times New Roman"/>
          <w:sz w:val="32"/>
          <w:szCs w:val="32"/>
        </w:rPr>
        <w:t>орган</w:t>
      </w:r>
      <w:r w:rsidR="00B258B0" w:rsidRPr="00011E4E">
        <w:rPr>
          <w:rFonts w:ascii="Times New Roman" w:hAnsi="Times New Roman" w:cs="Times New Roman"/>
          <w:sz w:val="32"/>
          <w:szCs w:val="32"/>
        </w:rPr>
        <w:t>а</w:t>
      </w:r>
      <w:r w:rsidR="001D3539" w:rsidRPr="00011E4E">
        <w:rPr>
          <w:rFonts w:ascii="Times New Roman" w:hAnsi="Times New Roman" w:cs="Times New Roman"/>
          <w:sz w:val="32"/>
          <w:szCs w:val="32"/>
        </w:rPr>
        <w:t xml:space="preserve">ми, образующими комиссии, </w:t>
      </w:r>
      <w:r w:rsidR="0013659C" w:rsidRPr="00011E4E">
        <w:rPr>
          <w:rFonts w:ascii="Times New Roman" w:hAnsi="Times New Roman" w:cs="Times New Roman"/>
          <w:sz w:val="32"/>
          <w:szCs w:val="32"/>
        </w:rPr>
        <w:t>с 3 до 5 дней</w:t>
      </w:r>
      <w:r w:rsidR="00D84553">
        <w:rPr>
          <w:rFonts w:ascii="Times New Roman" w:hAnsi="Times New Roman" w:cs="Times New Roman"/>
          <w:sz w:val="32"/>
          <w:szCs w:val="32"/>
        </w:rPr>
        <w:t xml:space="preserve">. </w:t>
      </w:r>
      <w:r w:rsidR="0013659C" w:rsidRPr="00011E4E">
        <w:rPr>
          <w:rFonts w:ascii="Times New Roman" w:hAnsi="Times New Roman" w:cs="Times New Roman"/>
          <w:sz w:val="32"/>
          <w:szCs w:val="32"/>
        </w:rPr>
        <w:t xml:space="preserve">Это позволит увеличить </w:t>
      </w:r>
      <w:r w:rsidR="00AB74AE" w:rsidRPr="00011E4E">
        <w:rPr>
          <w:rFonts w:ascii="Times New Roman" w:hAnsi="Times New Roman" w:cs="Times New Roman"/>
          <w:sz w:val="32"/>
          <w:szCs w:val="32"/>
        </w:rPr>
        <w:t xml:space="preserve">время </w:t>
      </w:r>
      <w:r w:rsidR="002B043D" w:rsidRPr="00011E4E">
        <w:rPr>
          <w:rFonts w:ascii="Times New Roman" w:hAnsi="Times New Roman" w:cs="Times New Roman"/>
          <w:sz w:val="32"/>
          <w:szCs w:val="32"/>
        </w:rPr>
        <w:t>проверки документов о выдвижении</w:t>
      </w:r>
      <w:r w:rsidR="0013659C" w:rsidRPr="00011E4E">
        <w:rPr>
          <w:rFonts w:ascii="Times New Roman" w:hAnsi="Times New Roman" w:cs="Times New Roman"/>
          <w:sz w:val="32"/>
          <w:szCs w:val="32"/>
        </w:rPr>
        <w:t xml:space="preserve"> представителей в состав комиссий, оптимизировать нагрузку на органы, образующие комиссии</w:t>
      </w:r>
      <w:r w:rsidR="00F605DF" w:rsidRPr="00011E4E">
        <w:rPr>
          <w:rFonts w:ascii="Times New Roman" w:hAnsi="Times New Roman" w:cs="Times New Roman"/>
          <w:sz w:val="32"/>
          <w:szCs w:val="32"/>
        </w:rPr>
        <w:t xml:space="preserve">. </w:t>
      </w:r>
    </w:p>
    <w:p w:rsidR="00B01102" w:rsidRPr="00011E4E" w:rsidRDefault="00B01102" w:rsidP="00B01102">
      <w:pPr>
        <w:pStyle w:val="ConsPlusNormal"/>
        <w:ind w:firstLine="709"/>
        <w:jc w:val="both"/>
        <w:rPr>
          <w:rFonts w:ascii="Times New Roman" w:hAnsi="Times New Roman" w:cs="Times New Roman"/>
          <w:sz w:val="32"/>
          <w:szCs w:val="32"/>
        </w:rPr>
      </w:pPr>
      <w:r>
        <w:rPr>
          <w:rFonts w:ascii="Times New Roman" w:hAnsi="Times New Roman" w:cs="Times New Roman"/>
          <w:sz w:val="32"/>
          <w:szCs w:val="32"/>
        </w:rPr>
        <w:t>1</w:t>
      </w:r>
      <w:r w:rsidR="005143B1">
        <w:rPr>
          <w:rFonts w:ascii="Times New Roman" w:hAnsi="Times New Roman" w:cs="Times New Roman"/>
          <w:sz w:val="32"/>
          <w:szCs w:val="32"/>
        </w:rPr>
        <w:t>2</w:t>
      </w:r>
      <w:r w:rsidRPr="00011E4E">
        <w:rPr>
          <w:rFonts w:ascii="Times New Roman" w:hAnsi="Times New Roman" w:cs="Times New Roman"/>
          <w:sz w:val="32"/>
          <w:szCs w:val="32"/>
        </w:rPr>
        <w:t xml:space="preserve">. </w:t>
      </w:r>
      <w:r w:rsidRPr="009B1493">
        <w:rPr>
          <w:rFonts w:ascii="Times New Roman" w:hAnsi="Times New Roman" w:cs="Times New Roman"/>
          <w:b/>
          <w:bCs/>
          <w:sz w:val="32"/>
          <w:szCs w:val="32"/>
        </w:rPr>
        <w:t>Уменьшено количество округов</w:t>
      </w:r>
      <w:r w:rsidRPr="00011E4E">
        <w:rPr>
          <w:rFonts w:ascii="Times New Roman" w:hAnsi="Times New Roman" w:cs="Times New Roman"/>
          <w:sz w:val="32"/>
          <w:szCs w:val="32"/>
        </w:rPr>
        <w:t xml:space="preserve"> по выборам в поселковые, сельские Советы депутатов: 5 – 11 вместо 11 – 15. Это обусловлено сокращением численности сельских жителей и старением населения, оптимизацией организаций на селе.  </w:t>
      </w:r>
    </w:p>
    <w:p w:rsidR="00A97D6B" w:rsidRPr="00011E4E" w:rsidRDefault="005947DD"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1</w:t>
      </w:r>
      <w:r w:rsidR="005143B1">
        <w:rPr>
          <w:rFonts w:ascii="Times New Roman" w:hAnsi="Times New Roman" w:cs="Times New Roman"/>
          <w:sz w:val="32"/>
          <w:szCs w:val="32"/>
        </w:rPr>
        <w:t>3</w:t>
      </w:r>
      <w:r w:rsidR="00C52628" w:rsidRPr="00011E4E">
        <w:rPr>
          <w:rFonts w:ascii="Times New Roman" w:hAnsi="Times New Roman" w:cs="Times New Roman"/>
          <w:sz w:val="32"/>
          <w:szCs w:val="32"/>
        </w:rPr>
        <w:t>. </w:t>
      </w:r>
      <w:r w:rsidR="0013659C" w:rsidRPr="00011E4E">
        <w:rPr>
          <w:rFonts w:ascii="Times New Roman" w:hAnsi="Times New Roman" w:cs="Times New Roman"/>
          <w:sz w:val="32"/>
          <w:szCs w:val="32"/>
        </w:rPr>
        <w:t>Внесено предложение</w:t>
      </w:r>
      <w:r w:rsidR="00C52628" w:rsidRPr="00011E4E">
        <w:rPr>
          <w:rFonts w:ascii="Times New Roman" w:hAnsi="Times New Roman" w:cs="Times New Roman"/>
          <w:sz w:val="32"/>
          <w:szCs w:val="32"/>
        </w:rPr>
        <w:t xml:space="preserve"> </w:t>
      </w:r>
      <w:r w:rsidR="003D1418" w:rsidRPr="00011E4E">
        <w:rPr>
          <w:rFonts w:ascii="Times New Roman" w:hAnsi="Times New Roman" w:cs="Times New Roman"/>
          <w:sz w:val="32"/>
          <w:szCs w:val="32"/>
        </w:rPr>
        <w:t xml:space="preserve">о заблаговременном </w:t>
      </w:r>
      <w:r w:rsidR="003D1418" w:rsidRPr="000E78C0">
        <w:rPr>
          <w:rFonts w:ascii="Times New Roman" w:hAnsi="Times New Roman" w:cs="Times New Roman"/>
          <w:b/>
          <w:bCs/>
          <w:sz w:val="32"/>
          <w:szCs w:val="32"/>
        </w:rPr>
        <w:t>образовании избирательных округов и установлении средней численности</w:t>
      </w:r>
      <w:r w:rsidR="003D1418" w:rsidRPr="00011E4E">
        <w:rPr>
          <w:rFonts w:ascii="Times New Roman" w:hAnsi="Times New Roman" w:cs="Times New Roman"/>
          <w:sz w:val="32"/>
          <w:szCs w:val="32"/>
        </w:rPr>
        <w:t xml:space="preserve"> избирателей в округе</w:t>
      </w:r>
      <w:r w:rsidR="00A97D6B" w:rsidRPr="00011E4E">
        <w:rPr>
          <w:rFonts w:ascii="Times New Roman" w:hAnsi="Times New Roman" w:cs="Times New Roman"/>
          <w:sz w:val="32"/>
          <w:szCs w:val="32"/>
        </w:rPr>
        <w:t>:</w:t>
      </w:r>
    </w:p>
    <w:p w:rsidR="0013659C" w:rsidRPr="00011E4E" w:rsidRDefault="0013659C"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 xml:space="preserve">устанавливать среднюю численность избирателей в округе </w:t>
      </w:r>
      <w:r w:rsidR="00685DD3" w:rsidRPr="00011E4E">
        <w:rPr>
          <w:rFonts w:ascii="Times New Roman" w:hAnsi="Times New Roman" w:cs="Times New Roman"/>
          <w:sz w:val="32"/>
          <w:szCs w:val="32"/>
        </w:rPr>
        <w:br/>
      </w:r>
      <w:r w:rsidRPr="00011E4E">
        <w:rPr>
          <w:rFonts w:ascii="Times New Roman" w:hAnsi="Times New Roman" w:cs="Times New Roman"/>
          <w:sz w:val="32"/>
          <w:szCs w:val="32"/>
        </w:rPr>
        <w:t>по выборам депутатов Палаты представителей, количество образуемых округов по выборам депутатов местных Совето</w:t>
      </w:r>
      <w:r w:rsidR="00A9465F" w:rsidRPr="00011E4E">
        <w:rPr>
          <w:rFonts w:ascii="Times New Roman" w:hAnsi="Times New Roman" w:cs="Times New Roman"/>
          <w:sz w:val="32"/>
          <w:szCs w:val="32"/>
        </w:rPr>
        <w:t>в</w:t>
      </w:r>
      <w:r w:rsidRPr="00011E4E">
        <w:rPr>
          <w:rFonts w:ascii="Times New Roman" w:hAnsi="Times New Roman" w:cs="Times New Roman"/>
          <w:sz w:val="32"/>
          <w:szCs w:val="32"/>
        </w:rPr>
        <w:t xml:space="preserve"> депутатов и среднюю численность избирателей в округе</w:t>
      </w:r>
      <w:r w:rsidR="00AB74AE" w:rsidRPr="00011E4E">
        <w:rPr>
          <w:rFonts w:ascii="Times New Roman" w:hAnsi="Times New Roman" w:cs="Times New Roman"/>
          <w:sz w:val="32"/>
          <w:szCs w:val="32"/>
        </w:rPr>
        <w:t xml:space="preserve"> </w:t>
      </w:r>
      <w:r w:rsidRPr="00011E4E">
        <w:rPr>
          <w:rFonts w:ascii="Times New Roman" w:hAnsi="Times New Roman" w:cs="Times New Roman"/>
          <w:sz w:val="32"/>
          <w:szCs w:val="32"/>
        </w:rPr>
        <w:t xml:space="preserve">по выборам </w:t>
      </w:r>
      <w:r w:rsidR="009C52A6" w:rsidRPr="00011E4E">
        <w:rPr>
          <w:rFonts w:ascii="Times New Roman" w:hAnsi="Times New Roman" w:cs="Times New Roman"/>
          <w:sz w:val="32"/>
          <w:szCs w:val="32"/>
        </w:rPr>
        <w:t xml:space="preserve">депутатов </w:t>
      </w:r>
      <w:r w:rsidRPr="00011E4E">
        <w:rPr>
          <w:rFonts w:ascii="Times New Roman" w:hAnsi="Times New Roman" w:cs="Times New Roman"/>
          <w:sz w:val="32"/>
          <w:szCs w:val="32"/>
        </w:rPr>
        <w:t>местных Советов</w:t>
      </w:r>
      <w:r w:rsidR="00B910F1" w:rsidRPr="00011E4E">
        <w:rPr>
          <w:rFonts w:ascii="Times New Roman" w:hAnsi="Times New Roman" w:cs="Times New Roman"/>
          <w:sz w:val="32"/>
          <w:szCs w:val="32"/>
        </w:rPr>
        <w:t xml:space="preserve"> </w:t>
      </w:r>
      <w:r w:rsidRPr="00011E4E">
        <w:rPr>
          <w:rFonts w:ascii="Times New Roman" w:hAnsi="Times New Roman" w:cs="Times New Roman"/>
          <w:sz w:val="32"/>
          <w:szCs w:val="32"/>
        </w:rPr>
        <w:t xml:space="preserve">не позднее 1 сентября года, предшествующего году выборов </w:t>
      </w:r>
      <w:r w:rsidR="00B17FF2">
        <w:rPr>
          <w:rFonts w:ascii="Times New Roman" w:hAnsi="Times New Roman" w:cs="Times New Roman"/>
          <w:sz w:val="32"/>
          <w:szCs w:val="32"/>
        </w:rPr>
        <w:br/>
      </w:r>
      <w:r w:rsidRPr="00011E4E">
        <w:rPr>
          <w:rFonts w:ascii="Times New Roman" w:hAnsi="Times New Roman" w:cs="Times New Roman"/>
          <w:sz w:val="32"/>
          <w:szCs w:val="32"/>
        </w:rPr>
        <w:t>в единый день голосования;</w:t>
      </w:r>
    </w:p>
    <w:p w:rsidR="0013659C" w:rsidRPr="00011E4E" w:rsidRDefault="0013659C"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образовывать округа по выборам депутатов Палаты представителей не позднее 1 октября года, предшествующего году выборов в единый день голосования;</w:t>
      </w:r>
    </w:p>
    <w:p w:rsidR="009C52A6" w:rsidRPr="00011E4E" w:rsidRDefault="0013659C"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 xml:space="preserve">образовывать округа по выборам депутатов местных Советов депутатов не позднее 1 ноября года, предшествующего году выборов </w:t>
      </w:r>
      <w:r w:rsidR="003F6A05" w:rsidRPr="00011E4E">
        <w:rPr>
          <w:rFonts w:ascii="Times New Roman" w:hAnsi="Times New Roman" w:cs="Times New Roman"/>
          <w:sz w:val="32"/>
          <w:szCs w:val="32"/>
        </w:rPr>
        <w:br/>
      </w:r>
      <w:r w:rsidRPr="00011E4E">
        <w:rPr>
          <w:rFonts w:ascii="Times New Roman" w:hAnsi="Times New Roman" w:cs="Times New Roman"/>
          <w:sz w:val="32"/>
          <w:szCs w:val="32"/>
        </w:rPr>
        <w:t>в единый день голосования</w:t>
      </w:r>
      <w:r w:rsidR="00824AA6" w:rsidRPr="00011E4E">
        <w:rPr>
          <w:rFonts w:ascii="Times New Roman" w:hAnsi="Times New Roman" w:cs="Times New Roman"/>
          <w:sz w:val="32"/>
          <w:szCs w:val="32"/>
        </w:rPr>
        <w:t xml:space="preserve">. </w:t>
      </w:r>
    </w:p>
    <w:p w:rsidR="0013659C" w:rsidRPr="00011E4E" w:rsidRDefault="00824AA6"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Такой подход соответствует реальным срокам проведения такой работы на местах</w:t>
      </w:r>
      <w:r w:rsidR="00DD3F84" w:rsidRPr="00011E4E">
        <w:rPr>
          <w:rFonts w:ascii="Times New Roman" w:hAnsi="Times New Roman" w:cs="Times New Roman"/>
          <w:sz w:val="32"/>
          <w:szCs w:val="32"/>
        </w:rPr>
        <w:t xml:space="preserve"> и позволит увеличить </w:t>
      </w:r>
      <w:r w:rsidR="006C5E16" w:rsidRPr="00011E4E">
        <w:rPr>
          <w:rFonts w:ascii="Times New Roman" w:hAnsi="Times New Roman" w:cs="Times New Roman"/>
          <w:sz w:val="32"/>
          <w:szCs w:val="32"/>
        </w:rPr>
        <w:t xml:space="preserve">период </w:t>
      </w:r>
      <w:r w:rsidR="00DD3F84" w:rsidRPr="00011E4E">
        <w:rPr>
          <w:rFonts w:ascii="Times New Roman" w:hAnsi="Times New Roman" w:cs="Times New Roman"/>
          <w:sz w:val="32"/>
          <w:szCs w:val="32"/>
        </w:rPr>
        <w:t>выдвижени</w:t>
      </w:r>
      <w:r w:rsidR="006C5E16" w:rsidRPr="00011E4E">
        <w:rPr>
          <w:rFonts w:ascii="Times New Roman" w:hAnsi="Times New Roman" w:cs="Times New Roman"/>
          <w:sz w:val="32"/>
          <w:szCs w:val="32"/>
        </w:rPr>
        <w:t>я</w:t>
      </w:r>
      <w:r w:rsidR="00DD3F84" w:rsidRPr="00011E4E">
        <w:rPr>
          <w:rFonts w:ascii="Times New Roman" w:hAnsi="Times New Roman" w:cs="Times New Roman"/>
          <w:sz w:val="32"/>
          <w:szCs w:val="32"/>
        </w:rPr>
        <w:t xml:space="preserve"> представителей в состав</w:t>
      </w:r>
      <w:r w:rsidR="00A97D6B" w:rsidRPr="00011E4E">
        <w:rPr>
          <w:rFonts w:ascii="Times New Roman" w:hAnsi="Times New Roman" w:cs="Times New Roman"/>
          <w:sz w:val="32"/>
          <w:szCs w:val="32"/>
        </w:rPr>
        <w:t xml:space="preserve"> </w:t>
      </w:r>
      <w:r w:rsidR="00DD3F84" w:rsidRPr="00011E4E">
        <w:rPr>
          <w:rFonts w:ascii="Times New Roman" w:hAnsi="Times New Roman" w:cs="Times New Roman"/>
          <w:sz w:val="32"/>
          <w:szCs w:val="32"/>
        </w:rPr>
        <w:t>окружны</w:t>
      </w:r>
      <w:r w:rsidR="00A97D6B" w:rsidRPr="00011E4E">
        <w:rPr>
          <w:rFonts w:ascii="Times New Roman" w:hAnsi="Times New Roman" w:cs="Times New Roman"/>
          <w:sz w:val="32"/>
          <w:szCs w:val="32"/>
        </w:rPr>
        <w:t>х</w:t>
      </w:r>
      <w:r w:rsidR="00DD3F84" w:rsidRPr="00011E4E">
        <w:rPr>
          <w:rFonts w:ascii="Times New Roman" w:hAnsi="Times New Roman" w:cs="Times New Roman"/>
          <w:sz w:val="32"/>
          <w:szCs w:val="32"/>
        </w:rPr>
        <w:t xml:space="preserve"> комисси</w:t>
      </w:r>
      <w:r w:rsidR="00A97D6B" w:rsidRPr="00011E4E">
        <w:rPr>
          <w:rFonts w:ascii="Times New Roman" w:hAnsi="Times New Roman" w:cs="Times New Roman"/>
          <w:sz w:val="32"/>
          <w:szCs w:val="32"/>
        </w:rPr>
        <w:t>й</w:t>
      </w:r>
      <w:r w:rsidR="00DD3F84" w:rsidRPr="00011E4E">
        <w:rPr>
          <w:rFonts w:ascii="Times New Roman" w:hAnsi="Times New Roman" w:cs="Times New Roman"/>
          <w:sz w:val="32"/>
          <w:szCs w:val="32"/>
        </w:rPr>
        <w:t xml:space="preserve">. </w:t>
      </w:r>
    </w:p>
    <w:p w:rsidR="005007BE" w:rsidRPr="00011E4E" w:rsidRDefault="003F18A5"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1</w:t>
      </w:r>
      <w:r w:rsidR="005143B1">
        <w:rPr>
          <w:rFonts w:ascii="Times New Roman" w:hAnsi="Times New Roman" w:cs="Times New Roman"/>
          <w:sz w:val="32"/>
          <w:szCs w:val="32"/>
        </w:rPr>
        <w:t>4</w:t>
      </w:r>
      <w:r w:rsidR="00BA78FA" w:rsidRPr="00011E4E">
        <w:rPr>
          <w:rFonts w:ascii="Times New Roman" w:hAnsi="Times New Roman" w:cs="Times New Roman"/>
          <w:sz w:val="32"/>
          <w:szCs w:val="32"/>
        </w:rPr>
        <w:t>. </w:t>
      </w:r>
      <w:r w:rsidR="00B41A72" w:rsidRPr="00011E4E">
        <w:rPr>
          <w:rFonts w:ascii="Times New Roman" w:hAnsi="Times New Roman" w:cs="Times New Roman"/>
          <w:sz w:val="32"/>
          <w:szCs w:val="32"/>
        </w:rPr>
        <w:t>К</w:t>
      </w:r>
      <w:r w:rsidR="00F81D70" w:rsidRPr="00011E4E">
        <w:rPr>
          <w:rFonts w:ascii="Times New Roman" w:hAnsi="Times New Roman" w:cs="Times New Roman"/>
          <w:sz w:val="32"/>
          <w:szCs w:val="32"/>
        </w:rPr>
        <w:t>андидат</w:t>
      </w:r>
      <w:r w:rsidR="00B41A72" w:rsidRPr="00011E4E">
        <w:rPr>
          <w:rFonts w:ascii="Times New Roman" w:hAnsi="Times New Roman" w:cs="Times New Roman"/>
          <w:sz w:val="32"/>
          <w:szCs w:val="32"/>
        </w:rPr>
        <w:t>ам</w:t>
      </w:r>
      <w:r w:rsidR="00F81D70" w:rsidRPr="00011E4E">
        <w:rPr>
          <w:rFonts w:ascii="Times New Roman" w:hAnsi="Times New Roman" w:cs="Times New Roman"/>
          <w:sz w:val="32"/>
          <w:szCs w:val="32"/>
        </w:rPr>
        <w:t xml:space="preserve"> в депутаты </w:t>
      </w:r>
      <w:r w:rsidR="00B41A72" w:rsidRPr="00011E4E">
        <w:rPr>
          <w:rFonts w:ascii="Times New Roman" w:hAnsi="Times New Roman" w:cs="Times New Roman"/>
          <w:sz w:val="32"/>
          <w:szCs w:val="32"/>
        </w:rPr>
        <w:t xml:space="preserve">предоставлено право </w:t>
      </w:r>
      <w:proofErr w:type="gramStart"/>
      <w:r w:rsidR="00F81D70" w:rsidRPr="00011E4E">
        <w:rPr>
          <w:rFonts w:ascii="Times New Roman" w:hAnsi="Times New Roman" w:cs="Times New Roman"/>
          <w:sz w:val="32"/>
          <w:szCs w:val="32"/>
        </w:rPr>
        <w:t>создавать</w:t>
      </w:r>
      <w:proofErr w:type="gramEnd"/>
      <w:r w:rsidR="00F81D70" w:rsidRPr="00011E4E">
        <w:rPr>
          <w:rFonts w:ascii="Times New Roman" w:hAnsi="Times New Roman" w:cs="Times New Roman"/>
          <w:sz w:val="32"/>
          <w:szCs w:val="32"/>
        </w:rPr>
        <w:t xml:space="preserve"> </w:t>
      </w:r>
      <w:r w:rsidR="00F81D70" w:rsidRPr="009B1493">
        <w:rPr>
          <w:rFonts w:ascii="Times New Roman" w:hAnsi="Times New Roman" w:cs="Times New Roman"/>
          <w:b/>
          <w:bCs/>
          <w:sz w:val="32"/>
          <w:szCs w:val="32"/>
        </w:rPr>
        <w:t>избирательные фонды</w:t>
      </w:r>
      <w:r w:rsidR="00F81D70" w:rsidRPr="00011E4E">
        <w:rPr>
          <w:rFonts w:ascii="Times New Roman" w:hAnsi="Times New Roman" w:cs="Times New Roman"/>
          <w:sz w:val="32"/>
          <w:szCs w:val="32"/>
        </w:rPr>
        <w:t xml:space="preserve"> не только для проведения агитации, </w:t>
      </w:r>
      <w:r w:rsidR="00B17FF2">
        <w:rPr>
          <w:rFonts w:ascii="Times New Roman" w:hAnsi="Times New Roman" w:cs="Times New Roman"/>
          <w:sz w:val="32"/>
          <w:szCs w:val="32"/>
        </w:rPr>
        <w:br/>
      </w:r>
      <w:r w:rsidR="00F81D70" w:rsidRPr="00011E4E">
        <w:rPr>
          <w:rFonts w:ascii="Times New Roman" w:hAnsi="Times New Roman" w:cs="Times New Roman"/>
          <w:sz w:val="32"/>
          <w:szCs w:val="32"/>
        </w:rPr>
        <w:t xml:space="preserve">но и </w:t>
      </w:r>
      <w:r w:rsidR="002674C2" w:rsidRPr="00011E4E">
        <w:rPr>
          <w:rFonts w:ascii="Times New Roman" w:hAnsi="Times New Roman" w:cs="Times New Roman"/>
          <w:sz w:val="32"/>
          <w:szCs w:val="32"/>
        </w:rPr>
        <w:t xml:space="preserve">на этапе </w:t>
      </w:r>
      <w:r w:rsidR="00F81D70" w:rsidRPr="00011E4E">
        <w:rPr>
          <w:rFonts w:ascii="Times New Roman" w:hAnsi="Times New Roman" w:cs="Times New Roman"/>
          <w:sz w:val="32"/>
          <w:szCs w:val="32"/>
        </w:rPr>
        <w:t xml:space="preserve">сбора подписей. </w:t>
      </w:r>
      <w:r w:rsidR="007B0B85" w:rsidRPr="00011E4E">
        <w:rPr>
          <w:rFonts w:ascii="Times New Roman" w:hAnsi="Times New Roman" w:cs="Times New Roman"/>
          <w:sz w:val="32"/>
          <w:szCs w:val="32"/>
        </w:rPr>
        <w:t>Финансирование р</w:t>
      </w:r>
      <w:r w:rsidR="005007BE" w:rsidRPr="00011E4E">
        <w:rPr>
          <w:rFonts w:ascii="Times New Roman" w:hAnsi="Times New Roman" w:cs="Times New Roman"/>
          <w:sz w:val="32"/>
          <w:szCs w:val="32"/>
        </w:rPr>
        <w:t>абот</w:t>
      </w:r>
      <w:r w:rsidR="007B0B85" w:rsidRPr="00011E4E">
        <w:rPr>
          <w:rFonts w:ascii="Times New Roman" w:hAnsi="Times New Roman" w:cs="Times New Roman"/>
          <w:sz w:val="32"/>
          <w:szCs w:val="32"/>
        </w:rPr>
        <w:t>ы</w:t>
      </w:r>
      <w:r w:rsidR="005007BE" w:rsidRPr="00011E4E">
        <w:rPr>
          <w:rFonts w:ascii="Times New Roman" w:hAnsi="Times New Roman" w:cs="Times New Roman"/>
          <w:sz w:val="32"/>
          <w:szCs w:val="32"/>
        </w:rPr>
        <w:t xml:space="preserve"> инициативных групп по сбору подписей </w:t>
      </w:r>
      <w:r w:rsidR="00AF41A4" w:rsidRPr="00011E4E">
        <w:rPr>
          <w:rFonts w:ascii="Times New Roman" w:hAnsi="Times New Roman" w:cs="Times New Roman"/>
          <w:sz w:val="32"/>
          <w:szCs w:val="32"/>
        </w:rPr>
        <w:t xml:space="preserve">в установленном порядке </w:t>
      </w:r>
      <w:r w:rsidR="007B0B85" w:rsidRPr="00011E4E">
        <w:rPr>
          <w:rFonts w:ascii="Times New Roman" w:hAnsi="Times New Roman" w:cs="Times New Roman"/>
          <w:sz w:val="32"/>
          <w:szCs w:val="32"/>
        </w:rPr>
        <w:t xml:space="preserve">позволит сделать избирательную кампанию более прозрачной. </w:t>
      </w:r>
      <w:r w:rsidR="005007BE" w:rsidRPr="00011E4E">
        <w:rPr>
          <w:rFonts w:ascii="Times New Roman" w:hAnsi="Times New Roman" w:cs="Times New Roman"/>
          <w:sz w:val="32"/>
          <w:szCs w:val="32"/>
        </w:rPr>
        <w:t xml:space="preserve"> </w:t>
      </w:r>
    </w:p>
    <w:p w:rsidR="00F81D70" w:rsidRPr="00011E4E" w:rsidRDefault="00F81D70"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Увеличены размеры формируемых фондов</w:t>
      </w:r>
      <w:r w:rsidR="00AF41A4">
        <w:rPr>
          <w:rFonts w:ascii="Times New Roman" w:hAnsi="Times New Roman" w:cs="Times New Roman"/>
          <w:sz w:val="32"/>
          <w:szCs w:val="32"/>
        </w:rPr>
        <w:t xml:space="preserve"> при проведении:</w:t>
      </w:r>
    </w:p>
    <w:p w:rsidR="00F81D70" w:rsidRPr="00011E4E" w:rsidRDefault="00F81D70"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президентски</w:t>
      </w:r>
      <w:r w:rsidR="00AF41A4">
        <w:rPr>
          <w:rFonts w:ascii="Times New Roman" w:hAnsi="Times New Roman" w:cs="Times New Roman"/>
          <w:sz w:val="32"/>
          <w:szCs w:val="32"/>
        </w:rPr>
        <w:t>х</w:t>
      </w:r>
      <w:r w:rsidRPr="00011E4E">
        <w:rPr>
          <w:rFonts w:ascii="Times New Roman" w:hAnsi="Times New Roman" w:cs="Times New Roman"/>
          <w:sz w:val="32"/>
          <w:szCs w:val="32"/>
        </w:rPr>
        <w:t xml:space="preserve"> выбор</w:t>
      </w:r>
      <w:r w:rsidR="00AF41A4">
        <w:rPr>
          <w:rFonts w:ascii="Times New Roman" w:hAnsi="Times New Roman" w:cs="Times New Roman"/>
          <w:sz w:val="32"/>
          <w:szCs w:val="32"/>
        </w:rPr>
        <w:t>ов</w:t>
      </w:r>
      <w:r w:rsidRPr="00011E4E">
        <w:rPr>
          <w:rFonts w:ascii="Times New Roman" w:hAnsi="Times New Roman" w:cs="Times New Roman"/>
          <w:sz w:val="32"/>
          <w:szCs w:val="32"/>
        </w:rPr>
        <w:t xml:space="preserve"> – с 9000 до 10000 базовых величин;</w:t>
      </w:r>
    </w:p>
    <w:p w:rsidR="00F81D70" w:rsidRPr="00011E4E" w:rsidRDefault="00F81D70"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парламентски</w:t>
      </w:r>
      <w:r w:rsidR="00AF41A4">
        <w:rPr>
          <w:rFonts w:ascii="Times New Roman" w:hAnsi="Times New Roman" w:cs="Times New Roman"/>
          <w:sz w:val="32"/>
          <w:szCs w:val="32"/>
        </w:rPr>
        <w:t>х</w:t>
      </w:r>
      <w:r w:rsidRPr="00011E4E">
        <w:rPr>
          <w:rFonts w:ascii="Times New Roman" w:hAnsi="Times New Roman" w:cs="Times New Roman"/>
          <w:sz w:val="32"/>
          <w:szCs w:val="32"/>
        </w:rPr>
        <w:t xml:space="preserve"> выбор</w:t>
      </w:r>
      <w:r w:rsidR="00AF41A4">
        <w:rPr>
          <w:rFonts w:ascii="Times New Roman" w:hAnsi="Times New Roman" w:cs="Times New Roman"/>
          <w:sz w:val="32"/>
          <w:szCs w:val="32"/>
        </w:rPr>
        <w:t>ов</w:t>
      </w:r>
      <w:r w:rsidRPr="00011E4E">
        <w:rPr>
          <w:rFonts w:ascii="Times New Roman" w:hAnsi="Times New Roman" w:cs="Times New Roman"/>
          <w:sz w:val="32"/>
          <w:szCs w:val="32"/>
        </w:rPr>
        <w:t xml:space="preserve"> – с 1000 до 2000 базовых величин;</w:t>
      </w:r>
    </w:p>
    <w:p w:rsidR="00F81D70" w:rsidRPr="00011E4E" w:rsidRDefault="00F81D70"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выбор</w:t>
      </w:r>
      <w:r w:rsidR="00AF41A4">
        <w:rPr>
          <w:rFonts w:ascii="Times New Roman" w:hAnsi="Times New Roman" w:cs="Times New Roman"/>
          <w:sz w:val="32"/>
          <w:szCs w:val="32"/>
        </w:rPr>
        <w:t>ов</w:t>
      </w:r>
      <w:r w:rsidRPr="00011E4E">
        <w:rPr>
          <w:rFonts w:ascii="Times New Roman" w:hAnsi="Times New Roman" w:cs="Times New Roman"/>
          <w:sz w:val="32"/>
          <w:szCs w:val="32"/>
        </w:rPr>
        <w:t xml:space="preserve"> депутатов областных, Минского городского Советов – </w:t>
      </w:r>
      <w:r w:rsidR="003F6A05" w:rsidRPr="00011E4E">
        <w:rPr>
          <w:rFonts w:ascii="Times New Roman" w:hAnsi="Times New Roman" w:cs="Times New Roman"/>
          <w:sz w:val="32"/>
          <w:szCs w:val="32"/>
        </w:rPr>
        <w:br/>
      </w:r>
      <w:r w:rsidRPr="00011E4E">
        <w:rPr>
          <w:rFonts w:ascii="Times New Roman" w:hAnsi="Times New Roman" w:cs="Times New Roman"/>
          <w:sz w:val="32"/>
          <w:szCs w:val="32"/>
        </w:rPr>
        <w:t>с 30 до 50 базовых величин;</w:t>
      </w:r>
    </w:p>
    <w:p w:rsidR="00F81D70" w:rsidRPr="00011E4E" w:rsidRDefault="00F81D70"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выбор</w:t>
      </w:r>
      <w:r w:rsidR="00AF41A4">
        <w:rPr>
          <w:rFonts w:ascii="Times New Roman" w:hAnsi="Times New Roman" w:cs="Times New Roman"/>
          <w:sz w:val="32"/>
          <w:szCs w:val="32"/>
        </w:rPr>
        <w:t>ов</w:t>
      </w:r>
      <w:r w:rsidRPr="00011E4E">
        <w:rPr>
          <w:rFonts w:ascii="Times New Roman" w:hAnsi="Times New Roman" w:cs="Times New Roman"/>
          <w:sz w:val="32"/>
          <w:szCs w:val="32"/>
        </w:rPr>
        <w:t xml:space="preserve"> депутатов Советов </w:t>
      </w:r>
      <w:r w:rsidR="00C3589E">
        <w:rPr>
          <w:rFonts w:ascii="Times New Roman" w:hAnsi="Times New Roman" w:cs="Times New Roman"/>
          <w:sz w:val="32"/>
          <w:szCs w:val="32"/>
        </w:rPr>
        <w:t xml:space="preserve">базового и </w:t>
      </w:r>
      <w:r w:rsidRPr="00011E4E">
        <w:rPr>
          <w:rFonts w:ascii="Times New Roman" w:hAnsi="Times New Roman" w:cs="Times New Roman"/>
          <w:sz w:val="32"/>
          <w:szCs w:val="32"/>
        </w:rPr>
        <w:t>первичного уровн</w:t>
      </w:r>
      <w:r w:rsidR="00C3589E">
        <w:rPr>
          <w:rFonts w:ascii="Times New Roman" w:hAnsi="Times New Roman" w:cs="Times New Roman"/>
          <w:sz w:val="32"/>
          <w:szCs w:val="32"/>
        </w:rPr>
        <w:t>ей</w:t>
      </w:r>
      <w:r w:rsidRPr="00011E4E">
        <w:rPr>
          <w:rFonts w:ascii="Times New Roman" w:hAnsi="Times New Roman" w:cs="Times New Roman"/>
          <w:sz w:val="32"/>
          <w:szCs w:val="32"/>
        </w:rPr>
        <w:t xml:space="preserve"> – </w:t>
      </w:r>
      <w:r w:rsidR="00C3589E">
        <w:rPr>
          <w:rFonts w:ascii="Times New Roman" w:hAnsi="Times New Roman" w:cs="Times New Roman"/>
          <w:sz w:val="32"/>
          <w:szCs w:val="32"/>
        </w:rPr>
        <w:br/>
      </w:r>
      <w:r w:rsidRPr="00011E4E">
        <w:rPr>
          <w:rFonts w:ascii="Times New Roman" w:hAnsi="Times New Roman" w:cs="Times New Roman"/>
          <w:sz w:val="32"/>
          <w:szCs w:val="32"/>
        </w:rPr>
        <w:lastRenderedPageBreak/>
        <w:t>с 10 до 20 базовых величин.</w:t>
      </w:r>
    </w:p>
    <w:p w:rsidR="00F81D70" w:rsidRDefault="00F81D70"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 xml:space="preserve">Увеличены пропорционально этому и </w:t>
      </w:r>
      <w:r w:rsidR="002674C2" w:rsidRPr="00011E4E">
        <w:rPr>
          <w:rFonts w:ascii="Times New Roman" w:hAnsi="Times New Roman" w:cs="Times New Roman"/>
          <w:sz w:val="32"/>
          <w:szCs w:val="32"/>
        </w:rPr>
        <w:t xml:space="preserve">предельные </w:t>
      </w:r>
      <w:r w:rsidRPr="00011E4E">
        <w:rPr>
          <w:rFonts w:ascii="Times New Roman" w:hAnsi="Times New Roman" w:cs="Times New Roman"/>
          <w:sz w:val="32"/>
          <w:szCs w:val="32"/>
        </w:rPr>
        <w:t>размеры возможных пожертвований граждан и организаций в избирательные фонды.</w:t>
      </w:r>
    </w:p>
    <w:p w:rsidR="00B01102" w:rsidRPr="00011E4E" w:rsidRDefault="00B01102" w:rsidP="00B01102">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1</w:t>
      </w:r>
      <w:r w:rsidR="005143B1">
        <w:rPr>
          <w:rFonts w:ascii="Times New Roman" w:hAnsi="Times New Roman" w:cs="Times New Roman"/>
          <w:sz w:val="32"/>
          <w:szCs w:val="32"/>
        </w:rPr>
        <w:t>5</w:t>
      </w:r>
      <w:r w:rsidRPr="00011E4E">
        <w:rPr>
          <w:rFonts w:ascii="Times New Roman" w:hAnsi="Times New Roman" w:cs="Times New Roman"/>
          <w:sz w:val="32"/>
          <w:szCs w:val="32"/>
        </w:rPr>
        <w:t xml:space="preserve">. Изменено </w:t>
      </w:r>
      <w:r w:rsidRPr="009B1493">
        <w:rPr>
          <w:rFonts w:ascii="Times New Roman" w:hAnsi="Times New Roman" w:cs="Times New Roman"/>
          <w:b/>
          <w:bCs/>
          <w:sz w:val="32"/>
          <w:szCs w:val="32"/>
        </w:rPr>
        <w:t>количество подписей</w:t>
      </w:r>
      <w:r w:rsidR="00C3589E">
        <w:rPr>
          <w:rFonts w:ascii="Times New Roman" w:hAnsi="Times New Roman" w:cs="Times New Roman"/>
          <w:b/>
          <w:bCs/>
          <w:sz w:val="32"/>
          <w:szCs w:val="32"/>
        </w:rPr>
        <w:t xml:space="preserve"> избирателей</w:t>
      </w:r>
      <w:r w:rsidRPr="00011E4E">
        <w:rPr>
          <w:rFonts w:ascii="Times New Roman" w:hAnsi="Times New Roman" w:cs="Times New Roman"/>
          <w:sz w:val="32"/>
          <w:szCs w:val="32"/>
        </w:rPr>
        <w:t xml:space="preserve">, необходимых </w:t>
      </w:r>
      <w:r>
        <w:rPr>
          <w:rFonts w:ascii="Times New Roman" w:hAnsi="Times New Roman" w:cs="Times New Roman"/>
          <w:sz w:val="32"/>
          <w:szCs w:val="32"/>
        </w:rPr>
        <w:br/>
      </w:r>
      <w:r w:rsidRPr="00011E4E">
        <w:rPr>
          <w:rFonts w:ascii="Times New Roman" w:hAnsi="Times New Roman" w:cs="Times New Roman"/>
          <w:sz w:val="32"/>
          <w:szCs w:val="32"/>
        </w:rPr>
        <w:t>для выдвижения кандидатом в депутаты местного Совета депутатов: не менее 1 процента избирателей, проживающих на территории данного избирательного округа, но не менее 10 подписей избирателей. Данное предложение повысит гарантии соблюдения принципа равного участия в выборах.</w:t>
      </w:r>
    </w:p>
    <w:p w:rsidR="00B01102" w:rsidRPr="00011E4E" w:rsidRDefault="00B01102" w:rsidP="00B01102">
      <w:pPr>
        <w:pStyle w:val="ConsPlusNormal"/>
        <w:spacing w:line="280" w:lineRule="exact"/>
        <w:ind w:firstLine="709"/>
        <w:jc w:val="both"/>
        <w:rPr>
          <w:rFonts w:ascii="Times New Roman" w:hAnsi="Times New Roman" w:cs="Times New Roman"/>
          <w:i/>
          <w:iCs/>
          <w:sz w:val="32"/>
          <w:szCs w:val="32"/>
        </w:rPr>
      </w:pPr>
      <w:r w:rsidRPr="00011E4E">
        <w:rPr>
          <w:rFonts w:ascii="Times New Roman" w:hAnsi="Times New Roman" w:cs="Times New Roman"/>
          <w:b/>
          <w:bCs/>
          <w:i/>
          <w:iCs/>
          <w:sz w:val="32"/>
          <w:szCs w:val="32"/>
        </w:rPr>
        <w:t>Справочно.</w:t>
      </w:r>
      <w:r w:rsidRPr="00011E4E">
        <w:rPr>
          <w:rFonts w:ascii="Times New Roman" w:hAnsi="Times New Roman" w:cs="Times New Roman"/>
          <w:i/>
          <w:iCs/>
          <w:sz w:val="32"/>
          <w:szCs w:val="32"/>
        </w:rPr>
        <w:t xml:space="preserve"> На территории </w:t>
      </w:r>
      <w:proofErr w:type="spellStart"/>
      <w:r w:rsidRPr="00011E4E">
        <w:rPr>
          <w:rFonts w:ascii="Times New Roman" w:hAnsi="Times New Roman" w:cs="Times New Roman"/>
          <w:i/>
          <w:iCs/>
          <w:sz w:val="32"/>
          <w:szCs w:val="32"/>
        </w:rPr>
        <w:t>Боровлянского</w:t>
      </w:r>
      <w:proofErr w:type="spellEnd"/>
      <w:r w:rsidRPr="00011E4E">
        <w:rPr>
          <w:rFonts w:ascii="Times New Roman" w:hAnsi="Times New Roman" w:cs="Times New Roman"/>
          <w:i/>
          <w:iCs/>
          <w:sz w:val="32"/>
          <w:szCs w:val="32"/>
        </w:rPr>
        <w:t xml:space="preserve"> сельсовета Минского района Минской области проживает 49,9 тыс. избирателей, </w:t>
      </w:r>
      <w:r w:rsidRPr="00011E4E">
        <w:rPr>
          <w:rFonts w:ascii="Times New Roman" w:hAnsi="Times New Roman" w:cs="Times New Roman"/>
          <w:i/>
          <w:iCs/>
          <w:sz w:val="32"/>
          <w:szCs w:val="32"/>
        </w:rPr>
        <w:br/>
        <w:t xml:space="preserve">в </w:t>
      </w:r>
      <w:proofErr w:type="gramStart"/>
      <w:r w:rsidRPr="00011E4E">
        <w:rPr>
          <w:rFonts w:ascii="Times New Roman" w:hAnsi="Times New Roman" w:cs="Times New Roman"/>
          <w:i/>
          <w:iCs/>
          <w:sz w:val="32"/>
          <w:szCs w:val="32"/>
        </w:rPr>
        <w:t>связи</w:t>
      </w:r>
      <w:proofErr w:type="gramEnd"/>
      <w:r w:rsidRPr="00011E4E">
        <w:rPr>
          <w:rFonts w:ascii="Times New Roman" w:hAnsi="Times New Roman" w:cs="Times New Roman"/>
          <w:i/>
          <w:iCs/>
          <w:sz w:val="32"/>
          <w:szCs w:val="32"/>
        </w:rPr>
        <w:t xml:space="preserve"> с чем при формировании сельского Совета депутатов </w:t>
      </w:r>
      <w:r w:rsidRPr="00011E4E">
        <w:rPr>
          <w:rFonts w:ascii="Times New Roman" w:hAnsi="Times New Roman" w:cs="Times New Roman"/>
          <w:i/>
          <w:iCs/>
          <w:sz w:val="32"/>
          <w:szCs w:val="32"/>
        </w:rPr>
        <w:br/>
        <w:t>с максимальным количеством округов (15) средняя численность избирателей на округ составит 3</w:t>
      </w:r>
      <w:r w:rsidR="001909D5">
        <w:rPr>
          <w:rFonts w:ascii="Times New Roman" w:hAnsi="Times New Roman" w:cs="Times New Roman"/>
          <w:i/>
          <w:iCs/>
          <w:sz w:val="32"/>
          <w:szCs w:val="32"/>
        </w:rPr>
        <w:t> </w:t>
      </w:r>
      <w:r w:rsidRPr="00011E4E">
        <w:rPr>
          <w:rFonts w:ascii="Times New Roman" w:hAnsi="Times New Roman" w:cs="Times New Roman"/>
          <w:i/>
          <w:iCs/>
          <w:sz w:val="32"/>
          <w:szCs w:val="32"/>
        </w:rPr>
        <w:t xml:space="preserve">331, а для выдвижения </w:t>
      </w:r>
      <w:r w:rsidR="00D02800">
        <w:rPr>
          <w:rFonts w:ascii="Times New Roman" w:hAnsi="Times New Roman" w:cs="Times New Roman"/>
          <w:i/>
          <w:iCs/>
          <w:sz w:val="32"/>
          <w:szCs w:val="32"/>
        </w:rPr>
        <w:br/>
        <w:t xml:space="preserve">по действующему Избирательному кодексу </w:t>
      </w:r>
      <w:r w:rsidRPr="00011E4E">
        <w:rPr>
          <w:rFonts w:ascii="Times New Roman" w:hAnsi="Times New Roman" w:cs="Times New Roman"/>
          <w:i/>
          <w:iCs/>
          <w:sz w:val="32"/>
          <w:szCs w:val="32"/>
        </w:rPr>
        <w:t xml:space="preserve">достаточно собрать </w:t>
      </w:r>
      <w:r w:rsidR="00D02800">
        <w:rPr>
          <w:rFonts w:ascii="Times New Roman" w:hAnsi="Times New Roman" w:cs="Times New Roman"/>
          <w:i/>
          <w:iCs/>
          <w:sz w:val="32"/>
          <w:szCs w:val="32"/>
        </w:rPr>
        <w:br/>
      </w:r>
      <w:r w:rsidRPr="00011E4E">
        <w:rPr>
          <w:rFonts w:ascii="Times New Roman" w:hAnsi="Times New Roman" w:cs="Times New Roman"/>
          <w:i/>
          <w:iCs/>
          <w:sz w:val="32"/>
          <w:szCs w:val="32"/>
        </w:rPr>
        <w:t>20 подписей, или около 0,6 процента избирателей округа.</w:t>
      </w:r>
    </w:p>
    <w:p w:rsidR="00F81D70" w:rsidRPr="00011E4E" w:rsidRDefault="0051636F"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1</w:t>
      </w:r>
      <w:r w:rsidR="005143B1">
        <w:rPr>
          <w:rFonts w:ascii="Times New Roman" w:hAnsi="Times New Roman" w:cs="Times New Roman"/>
          <w:sz w:val="32"/>
          <w:szCs w:val="32"/>
        </w:rPr>
        <w:t>6</w:t>
      </w:r>
      <w:r w:rsidR="00496DFE" w:rsidRPr="00011E4E">
        <w:rPr>
          <w:rFonts w:ascii="Times New Roman" w:hAnsi="Times New Roman" w:cs="Times New Roman"/>
          <w:sz w:val="32"/>
          <w:szCs w:val="32"/>
        </w:rPr>
        <w:t>. </w:t>
      </w:r>
      <w:r w:rsidR="00F81D70" w:rsidRPr="00011E4E">
        <w:rPr>
          <w:rFonts w:ascii="Times New Roman" w:hAnsi="Times New Roman" w:cs="Times New Roman"/>
          <w:sz w:val="32"/>
          <w:szCs w:val="32"/>
        </w:rPr>
        <w:t>Пр</w:t>
      </w:r>
      <w:r w:rsidR="00496DFE" w:rsidRPr="00011E4E">
        <w:rPr>
          <w:rFonts w:ascii="Times New Roman" w:hAnsi="Times New Roman" w:cs="Times New Roman"/>
          <w:sz w:val="32"/>
          <w:szCs w:val="32"/>
        </w:rPr>
        <w:t xml:space="preserve">едусмотрено </w:t>
      </w:r>
      <w:r w:rsidR="00F81D70" w:rsidRPr="00011E4E">
        <w:rPr>
          <w:rFonts w:ascii="Times New Roman" w:hAnsi="Times New Roman" w:cs="Times New Roman"/>
          <w:sz w:val="32"/>
          <w:szCs w:val="32"/>
        </w:rPr>
        <w:t xml:space="preserve">право лица, имеющего намерение выдвинуться кандидатом в депутаты, подать заявление о регистрации инициативной группы </w:t>
      </w:r>
      <w:r w:rsidR="00F81D70" w:rsidRPr="005143B1">
        <w:rPr>
          <w:rFonts w:ascii="Times New Roman" w:hAnsi="Times New Roman" w:cs="Times New Roman"/>
          <w:b/>
          <w:bCs/>
          <w:sz w:val="32"/>
          <w:szCs w:val="32"/>
        </w:rPr>
        <w:t>только по одному</w:t>
      </w:r>
      <w:r w:rsidR="00F81D70" w:rsidRPr="00011E4E">
        <w:rPr>
          <w:rFonts w:ascii="Times New Roman" w:hAnsi="Times New Roman" w:cs="Times New Roman"/>
          <w:sz w:val="32"/>
          <w:szCs w:val="32"/>
        </w:rPr>
        <w:t xml:space="preserve"> избирательному округу </w:t>
      </w:r>
      <w:r w:rsidR="00B17FF2">
        <w:rPr>
          <w:rFonts w:ascii="Times New Roman" w:hAnsi="Times New Roman" w:cs="Times New Roman"/>
          <w:sz w:val="32"/>
          <w:szCs w:val="32"/>
        </w:rPr>
        <w:br/>
      </w:r>
      <w:r w:rsidR="00F81D70" w:rsidRPr="00011E4E">
        <w:rPr>
          <w:rFonts w:ascii="Times New Roman" w:hAnsi="Times New Roman" w:cs="Times New Roman"/>
          <w:sz w:val="32"/>
          <w:szCs w:val="32"/>
        </w:rPr>
        <w:t>по выборам депутата Палаты представителей или по одному избирательному округу по выборам депутата местного Совета депутатов одного или нескольких территориальных уровней.</w:t>
      </w:r>
    </w:p>
    <w:p w:rsidR="0038055F" w:rsidRPr="00011E4E" w:rsidRDefault="0038055F" w:rsidP="007874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 xml:space="preserve">Определено право избирательных комиссий </w:t>
      </w:r>
      <w:proofErr w:type="gramStart"/>
      <w:r w:rsidRPr="000976BA">
        <w:rPr>
          <w:rFonts w:ascii="Times New Roman" w:hAnsi="Times New Roman" w:cs="Times New Roman"/>
          <w:b/>
          <w:bCs/>
          <w:sz w:val="32"/>
          <w:szCs w:val="32"/>
        </w:rPr>
        <w:t xml:space="preserve">на отмену решений </w:t>
      </w:r>
      <w:r w:rsidR="003F6A05" w:rsidRPr="000976BA">
        <w:rPr>
          <w:rFonts w:ascii="Times New Roman" w:hAnsi="Times New Roman" w:cs="Times New Roman"/>
          <w:b/>
          <w:bCs/>
          <w:sz w:val="32"/>
          <w:szCs w:val="32"/>
        </w:rPr>
        <w:br/>
      </w:r>
      <w:r w:rsidRPr="000976BA">
        <w:rPr>
          <w:rFonts w:ascii="Times New Roman" w:hAnsi="Times New Roman" w:cs="Times New Roman"/>
          <w:b/>
          <w:bCs/>
          <w:sz w:val="32"/>
          <w:szCs w:val="32"/>
        </w:rPr>
        <w:t>о регистрации инициативных групп</w:t>
      </w:r>
      <w:r w:rsidRPr="00011E4E">
        <w:rPr>
          <w:rFonts w:ascii="Times New Roman" w:hAnsi="Times New Roman" w:cs="Times New Roman"/>
          <w:sz w:val="32"/>
          <w:szCs w:val="32"/>
        </w:rPr>
        <w:t xml:space="preserve"> по сбору подписей в поддержку выдвижения кандидатов в случае</w:t>
      </w:r>
      <w:proofErr w:type="gramEnd"/>
      <w:r w:rsidRPr="00011E4E">
        <w:rPr>
          <w:rFonts w:ascii="Times New Roman" w:hAnsi="Times New Roman" w:cs="Times New Roman"/>
          <w:sz w:val="32"/>
          <w:szCs w:val="32"/>
        </w:rPr>
        <w:t xml:space="preserve"> повторного нарушения избирательного законодательства после вынесения предупреждения</w:t>
      </w:r>
      <w:r w:rsidR="00B20F9C">
        <w:rPr>
          <w:rFonts w:ascii="Times New Roman" w:hAnsi="Times New Roman" w:cs="Times New Roman"/>
          <w:sz w:val="32"/>
          <w:szCs w:val="32"/>
        </w:rPr>
        <w:t>.</w:t>
      </w:r>
    </w:p>
    <w:p w:rsidR="00F81D70" w:rsidRPr="00011E4E" w:rsidRDefault="008A7757" w:rsidP="00FB0A90">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1</w:t>
      </w:r>
      <w:r w:rsidR="005143B1">
        <w:rPr>
          <w:rFonts w:ascii="Times New Roman" w:hAnsi="Times New Roman" w:cs="Times New Roman"/>
          <w:sz w:val="32"/>
          <w:szCs w:val="32"/>
        </w:rPr>
        <w:t>7</w:t>
      </w:r>
      <w:r w:rsidR="00F53242" w:rsidRPr="00011E4E">
        <w:rPr>
          <w:rFonts w:ascii="Times New Roman" w:hAnsi="Times New Roman" w:cs="Times New Roman"/>
          <w:sz w:val="32"/>
          <w:szCs w:val="32"/>
        </w:rPr>
        <w:t>. </w:t>
      </w:r>
      <w:r w:rsidR="00993387">
        <w:rPr>
          <w:rFonts w:ascii="Times New Roman" w:hAnsi="Times New Roman" w:cs="Times New Roman"/>
          <w:sz w:val="32"/>
          <w:szCs w:val="32"/>
        </w:rPr>
        <w:t xml:space="preserve">Установлены </w:t>
      </w:r>
      <w:r w:rsidR="002674C2" w:rsidRPr="00011E4E">
        <w:rPr>
          <w:rFonts w:ascii="Times New Roman" w:hAnsi="Times New Roman" w:cs="Times New Roman"/>
          <w:sz w:val="32"/>
          <w:szCs w:val="32"/>
        </w:rPr>
        <w:t xml:space="preserve">одинаковые </w:t>
      </w:r>
      <w:r w:rsidR="00FB0A90" w:rsidRPr="00011E4E">
        <w:rPr>
          <w:rFonts w:ascii="Times New Roman" w:hAnsi="Times New Roman" w:cs="Times New Roman"/>
          <w:sz w:val="32"/>
          <w:szCs w:val="32"/>
        </w:rPr>
        <w:t xml:space="preserve">сроки </w:t>
      </w:r>
      <w:r w:rsidR="00FB0A90" w:rsidRPr="009B1493">
        <w:rPr>
          <w:rFonts w:ascii="Times New Roman" w:hAnsi="Times New Roman" w:cs="Times New Roman"/>
          <w:b/>
          <w:bCs/>
          <w:sz w:val="32"/>
          <w:szCs w:val="32"/>
        </w:rPr>
        <w:t>начала проведения агитации</w:t>
      </w:r>
      <w:r w:rsidR="009B1493">
        <w:rPr>
          <w:rFonts w:ascii="Times New Roman" w:hAnsi="Times New Roman" w:cs="Times New Roman"/>
          <w:b/>
          <w:bCs/>
          <w:sz w:val="32"/>
          <w:szCs w:val="32"/>
        </w:rPr>
        <w:t xml:space="preserve"> </w:t>
      </w:r>
      <w:r w:rsidR="00FB0A90" w:rsidRPr="00011E4E">
        <w:rPr>
          <w:rFonts w:ascii="Times New Roman" w:hAnsi="Times New Roman" w:cs="Times New Roman"/>
          <w:sz w:val="32"/>
          <w:szCs w:val="32"/>
        </w:rPr>
        <w:t xml:space="preserve">для кандидатов в Президенты и </w:t>
      </w:r>
      <w:r w:rsidR="00B20F9C">
        <w:rPr>
          <w:rFonts w:ascii="Times New Roman" w:hAnsi="Times New Roman" w:cs="Times New Roman"/>
          <w:sz w:val="32"/>
          <w:szCs w:val="32"/>
        </w:rPr>
        <w:t xml:space="preserve">в </w:t>
      </w:r>
      <w:r w:rsidR="00FB0A90" w:rsidRPr="00011E4E">
        <w:rPr>
          <w:rFonts w:ascii="Times New Roman" w:hAnsi="Times New Roman" w:cs="Times New Roman"/>
          <w:sz w:val="32"/>
          <w:szCs w:val="32"/>
        </w:rPr>
        <w:t>депутаты</w:t>
      </w:r>
      <w:r w:rsidR="00A865CF">
        <w:rPr>
          <w:rFonts w:ascii="Times New Roman" w:hAnsi="Times New Roman" w:cs="Times New Roman"/>
          <w:sz w:val="32"/>
          <w:szCs w:val="32"/>
        </w:rPr>
        <w:t>:</w:t>
      </w:r>
      <w:r w:rsidR="00FB0A90" w:rsidRPr="00011E4E">
        <w:rPr>
          <w:rFonts w:ascii="Times New Roman" w:hAnsi="Times New Roman" w:cs="Times New Roman"/>
          <w:sz w:val="32"/>
          <w:szCs w:val="32"/>
        </w:rPr>
        <w:t xml:space="preserve"> за 25 дней до дня выборов</w:t>
      </w:r>
      <w:r w:rsidR="00A865CF">
        <w:rPr>
          <w:rFonts w:ascii="Times New Roman" w:hAnsi="Times New Roman" w:cs="Times New Roman"/>
          <w:sz w:val="32"/>
          <w:szCs w:val="32"/>
        </w:rPr>
        <w:t>. С</w:t>
      </w:r>
      <w:r w:rsidR="00FB0A90" w:rsidRPr="00011E4E">
        <w:rPr>
          <w:rFonts w:ascii="Times New Roman" w:hAnsi="Times New Roman" w:cs="Times New Roman"/>
          <w:sz w:val="32"/>
          <w:szCs w:val="32"/>
        </w:rPr>
        <w:t xml:space="preserve">оответственно уменьшен </w:t>
      </w:r>
      <w:r w:rsidR="000F6EDC" w:rsidRPr="00011E4E">
        <w:rPr>
          <w:rFonts w:ascii="Times New Roman" w:hAnsi="Times New Roman" w:cs="Times New Roman"/>
          <w:sz w:val="32"/>
          <w:szCs w:val="32"/>
        </w:rPr>
        <w:t xml:space="preserve">по сравнению с действующей нормой </w:t>
      </w:r>
      <w:r w:rsidR="00FB0A90" w:rsidRPr="00011E4E">
        <w:rPr>
          <w:rFonts w:ascii="Times New Roman" w:hAnsi="Times New Roman" w:cs="Times New Roman"/>
          <w:sz w:val="32"/>
          <w:szCs w:val="32"/>
        </w:rPr>
        <w:t xml:space="preserve">на 5 дней срок проведения агитации кандидатами в депутаты. За счет этого увеличен на 5 дней срок регистрации кандидатов </w:t>
      </w:r>
      <w:r w:rsidR="00B17FF2">
        <w:rPr>
          <w:rFonts w:ascii="Times New Roman" w:hAnsi="Times New Roman" w:cs="Times New Roman"/>
          <w:sz w:val="32"/>
          <w:szCs w:val="32"/>
        </w:rPr>
        <w:br/>
      </w:r>
      <w:r w:rsidR="00FB0A90" w:rsidRPr="00011E4E">
        <w:rPr>
          <w:rFonts w:ascii="Times New Roman" w:hAnsi="Times New Roman" w:cs="Times New Roman"/>
          <w:sz w:val="32"/>
          <w:szCs w:val="32"/>
        </w:rPr>
        <w:t>в депутаты, что обосновывается увеличением нагрузки на окружные комиссии</w:t>
      </w:r>
      <w:r w:rsidR="000F6EDC" w:rsidRPr="00011E4E">
        <w:rPr>
          <w:rFonts w:ascii="Times New Roman" w:hAnsi="Times New Roman" w:cs="Times New Roman"/>
          <w:sz w:val="32"/>
          <w:szCs w:val="32"/>
        </w:rPr>
        <w:t xml:space="preserve"> в связи с изменением системы комиссий. </w:t>
      </w:r>
    </w:p>
    <w:p w:rsidR="00E45616" w:rsidRPr="00011E4E" w:rsidRDefault="008A7757" w:rsidP="007933CF">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1</w:t>
      </w:r>
      <w:r w:rsidR="005143B1">
        <w:rPr>
          <w:rFonts w:ascii="Times New Roman" w:hAnsi="Times New Roman" w:cs="Times New Roman"/>
          <w:sz w:val="32"/>
          <w:szCs w:val="32"/>
        </w:rPr>
        <w:t>8</w:t>
      </w:r>
      <w:r w:rsidR="000F6EDC" w:rsidRPr="00011E4E">
        <w:rPr>
          <w:rFonts w:ascii="Times New Roman" w:hAnsi="Times New Roman" w:cs="Times New Roman"/>
          <w:sz w:val="32"/>
          <w:szCs w:val="32"/>
        </w:rPr>
        <w:t>. </w:t>
      </w:r>
      <w:r w:rsidR="007933CF" w:rsidRPr="00011E4E">
        <w:rPr>
          <w:rFonts w:ascii="Times New Roman" w:hAnsi="Times New Roman" w:cs="Times New Roman"/>
          <w:sz w:val="32"/>
          <w:szCs w:val="32"/>
        </w:rPr>
        <w:t>Исключено присутствие наблюдателей на выбор</w:t>
      </w:r>
      <w:r w:rsidR="00171EA6" w:rsidRPr="00011E4E">
        <w:rPr>
          <w:rFonts w:ascii="Times New Roman" w:hAnsi="Times New Roman" w:cs="Times New Roman"/>
          <w:sz w:val="32"/>
          <w:szCs w:val="32"/>
        </w:rPr>
        <w:t>ах</w:t>
      </w:r>
      <w:r w:rsidR="007933CF" w:rsidRPr="00011E4E">
        <w:rPr>
          <w:rFonts w:ascii="Times New Roman" w:hAnsi="Times New Roman" w:cs="Times New Roman"/>
          <w:sz w:val="32"/>
          <w:szCs w:val="32"/>
        </w:rPr>
        <w:t xml:space="preserve"> членов Совета Республики, делегатов ВНС</w:t>
      </w:r>
      <w:r w:rsidR="00171EA6" w:rsidRPr="00011E4E">
        <w:rPr>
          <w:rFonts w:ascii="Times New Roman" w:hAnsi="Times New Roman" w:cs="Times New Roman"/>
          <w:sz w:val="32"/>
          <w:szCs w:val="32"/>
        </w:rPr>
        <w:t>, поскольку в</w:t>
      </w:r>
      <w:r w:rsidR="007933CF" w:rsidRPr="00011E4E">
        <w:rPr>
          <w:rFonts w:ascii="Times New Roman" w:hAnsi="Times New Roman" w:cs="Times New Roman"/>
          <w:sz w:val="32"/>
          <w:szCs w:val="32"/>
        </w:rPr>
        <w:t xml:space="preserve"> законе предусмотрена аккредитация наблюдателей при избирательных комиссиях</w:t>
      </w:r>
      <w:r w:rsidR="006203ED" w:rsidRPr="00011E4E">
        <w:rPr>
          <w:rFonts w:ascii="Times New Roman" w:hAnsi="Times New Roman" w:cs="Times New Roman"/>
          <w:sz w:val="32"/>
          <w:szCs w:val="32"/>
        </w:rPr>
        <w:t xml:space="preserve">. Вместе </w:t>
      </w:r>
      <w:r w:rsidR="00B17FF2">
        <w:rPr>
          <w:rFonts w:ascii="Times New Roman" w:hAnsi="Times New Roman" w:cs="Times New Roman"/>
          <w:sz w:val="32"/>
          <w:szCs w:val="32"/>
        </w:rPr>
        <w:br/>
      </w:r>
      <w:r w:rsidR="006203ED" w:rsidRPr="00011E4E">
        <w:rPr>
          <w:rFonts w:ascii="Times New Roman" w:hAnsi="Times New Roman" w:cs="Times New Roman"/>
          <w:sz w:val="32"/>
          <w:szCs w:val="32"/>
        </w:rPr>
        <w:t>с тем проведени</w:t>
      </w:r>
      <w:r w:rsidR="006B7FC3" w:rsidRPr="00011E4E">
        <w:rPr>
          <w:rFonts w:ascii="Times New Roman" w:hAnsi="Times New Roman" w:cs="Times New Roman"/>
          <w:sz w:val="32"/>
          <w:szCs w:val="32"/>
        </w:rPr>
        <w:t>е</w:t>
      </w:r>
      <w:r w:rsidR="006203ED" w:rsidRPr="00011E4E">
        <w:rPr>
          <w:rFonts w:ascii="Times New Roman" w:hAnsi="Times New Roman" w:cs="Times New Roman"/>
          <w:sz w:val="32"/>
          <w:szCs w:val="32"/>
        </w:rPr>
        <w:t xml:space="preserve"> выборов членов Совета Республики и делегатов ВНС обеспечивают местные представительные, исполнительные </w:t>
      </w:r>
      <w:r w:rsidR="003F6A05" w:rsidRPr="00011E4E">
        <w:rPr>
          <w:rFonts w:ascii="Times New Roman" w:hAnsi="Times New Roman" w:cs="Times New Roman"/>
          <w:sz w:val="32"/>
          <w:szCs w:val="32"/>
        </w:rPr>
        <w:br/>
      </w:r>
      <w:r w:rsidR="006203ED" w:rsidRPr="00011E4E">
        <w:rPr>
          <w:rFonts w:ascii="Times New Roman" w:hAnsi="Times New Roman" w:cs="Times New Roman"/>
          <w:sz w:val="32"/>
          <w:szCs w:val="32"/>
        </w:rPr>
        <w:t xml:space="preserve">и распорядительные органы. </w:t>
      </w:r>
      <w:r w:rsidR="00DB2C8E" w:rsidRPr="00011E4E">
        <w:rPr>
          <w:rFonts w:ascii="Times New Roman" w:hAnsi="Times New Roman" w:cs="Times New Roman"/>
          <w:sz w:val="32"/>
          <w:szCs w:val="32"/>
        </w:rPr>
        <w:t>П</w:t>
      </w:r>
      <w:r w:rsidR="007933CF" w:rsidRPr="00011E4E">
        <w:rPr>
          <w:rFonts w:ascii="Times New Roman" w:hAnsi="Times New Roman" w:cs="Times New Roman"/>
          <w:sz w:val="32"/>
          <w:szCs w:val="32"/>
        </w:rPr>
        <w:t>рактик</w:t>
      </w:r>
      <w:r w:rsidR="00DB2C8E" w:rsidRPr="00011E4E">
        <w:rPr>
          <w:rFonts w:ascii="Times New Roman" w:hAnsi="Times New Roman" w:cs="Times New Roman"/>
          <w:sz w:val="32"/>
          <w:szCs w:val="32"/>
        </w:rPr>
        <w:t>а</w:t>
      </w:r>
      <w:r w:rsidR="007933CF" w:rsidRPr="00011E4E">
        <w:rPr>
          <w:rFonts w:ascii="Times New Roman" w:hAnsi="Times New Roman" w:cs="Times New Roman"/>
          <w:sz w:val="32"/>
          <w:szCs w:val="32"/>
        </w:rPr>
        <w:t xml:space="preserve"> проведения кампаний </w:t>
      </w:r>
      <w:r w:rsidR="00B17FF2">
        <w:rPr>
          <w:rFonts w:ascii="Times New Roman" w:hAnsi="Times New Roman" w:cs="Times New Roman"/>
          <w:sz w:val="32"/>
          <w:szCs w:val="32"/>
        </w:rPr>
        <w:br/>
      </w:r>
      <w:r w:rsidR="007933CF" w:rsidRPr="00011E4E">
        <w:rPr>
          <w:rFonts w:ascii="Times New Roman" w:hAnsi="Times New Roman" w:cs="Times New Roman"/>
          <w:sz w:val="32"/>
          <w:szCs w:val="32"/>
        </w:rPr>
        <w:lastRenderedPageBreak/>
        <w:t xml:space="preserve">по выборам </w:t>
      </w:r>
      <w:r w:rsidR="00642CD2" w:rsidRPr="00011E4E">
        <w:rPr>
          <w:rFonts w:ascii="Times New Roman" w:hAnsi="Times New Roman" w:cs="Times New Roman"/>
          <w:sz w:val="32"/>
          <w:szCs w:val="32"/>
        </w:rPr>
        <w:t xml:space="preserve">членов Совета Республики </w:t>
      </w:r>
      <w:r w:rsidR="00DB2C8E" w:rsidRPr="00011E4E">
        <w:rPr>
          <w:rFonts w:ascii="Times New Roman" w:hAnsi="Times New Roman" w:cs="Times New Roman"/>
          <w:sz w:val="32"/>
          <w:szCs w:val="32"/>
        </w:rPr>
        <w:t>показывает</w:t>
      </w:r>
      <w:r w:rsidR="007933CF" w:rsidRPr="00011E4E">
        <w:rPr>
          <w:rFonts w:ascii="Times New Roman" w:hAnsi="Times New Roman" w:cs="Times New Roman"/>
          <w:sz w:val="32"/>
          <w:szCs w:val="32"/>
        </w:rPr>
        <w:t>, что институт</w:t>
      </w:r>
      <w:r w:rsidR="00A865CF">
        <w:rPr>
          <w:rFonts w:ascii="Times New Roman" w:hAnsi="Times New Roman" w:cs="Times New Roman"/>
          <w:sz w:val="32"/>
          <w:szCs w:val="32"/>
        </w:rPr>
        <w:t xml:space="preserve"> наблюдения</w:t>
      </w:r>
      <w:r w:rsidR="007933CF" w:rsidRPr="00011E4E">
        <w:rPr>
          <w:rFonts w:ascii="Times New Roman" w:hAnsi="Times New Roman" w:cs="Times New Roman"/>
          <w:sz w:val="32"/>
          <w:szCs w:val="32"/>
        </w:rPr>
        <w:t xml:space="preserve"> не используется</w:t>
      </w:r>
      <w:r w:rsidR="002F76AE" w:rsidRPr="00011E4E">
        <w:rPr>
          <w:rFonts w:ascii="Times New Roman" w:hAnsi="Times New Roman" w:cs="Times New Roman"/>
          <w:sz w:val="32"/>
          <w:szCs w:val="32"/>
        </w:rPr>
        <w:t xml:space="preserve">. </w:t>
      </w:r>
    </w:p>
    <w:p w:rsidR="00D50B11" w:rsidRPr="00011E4E" w:rsidRDefault="007933CF" w:rsidP="007933CF">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В проект</w:t>
      </w:r>
      <w:r w:rsidR="00D16C44" w:rsidRPr="00011E4E">
        <w:rPr>
          <w:rFonts w:ascii="Times New Roman" w:hAnsi="Times New Roman" w:cs="Times New Roman"/>
          <w:sz w:val="32"/>
          <w:szCs w:val="32"/>
        </w:rPr>
        <w:t xml:space="preserve">е </w:t>
      </w:r>
      <w:r w:rsidR="00832F08" w:rsidRPr="00011E4E">
        <w:rPr>
          <w:rFonts w:ascii="Times New Roman" w:hAnsi="Times New Roman" w:cs="Times New Roman"/>
          <w:sz w:val="32"/>
          <w:szCs w:val="32"/>
        </w:rPr>
        <w:t xml:space="preserve">предусмотрена </w:t>
      </w:r>
      <w:r w:rsidRPr="00011E4E">
        <w:rPr>
          <w:rFonts w:ascii="Times New Roman" w:hAnsi="Times New Roman" w:cs="Times New Roman"/>
          <w:sz w:val="32"/>
          <w:szCs w:val="32"/>
        </w:rPr>
        <w:t xml:space="preserve">норма о том, что национальные наблюдатели смогут </w:t>
      </w:r>
      <w:proofErr w:type="spellStart"/>
      <w:r w:rsidRPr="00011E4E">
        <w:rPr>
          <w:rFonts w:ascii="Times New Roman" w:hAnsi="Times New Roman" w:cs="Times New Roman"/>
          <w:sz w:val="32"/>
          <w:szCs w:val="32"/>
        </w:rPr>
        <w:t>аккредитовываться</w:t>
      </w:r>
      <w:proofErr w:type="spellEnd"/>
      <w:r w:rsidRPr="00011E4E">
        <w:rPr>
          <w:rFonts w:ascii="Times New Roman" w:hAnsi="Times New Roman" w:cs="Times New Roman"/>
          <w:sz w:val="32"/>
          <w:szCs w:val="32"/>
        </w:rPr>
        <w:t xml:space="preserve"> </w:t>
      </w:r>
      <w:r w:rsidR="0081517B" w:rsidRPr="00011E4E">
        <w:rPr>
          <w:rFonts w:ascii="Times New Roman" w:hAnsi="Times New Roman" w:cs="Times New Roman"/>
          <w:sz w:val="32"/>
          <w:szCs w:val="32"/>
        </w:rPr>
        <w:t xml:space="preserve">при </w:t>
      </w:r>
      <w:r w:rsidR="007F03AA" w:rsidRPr="00011E4E">
        <w:rPr>
          <w:rFonts w:ascii="Times New Roman" w:hAnsi="Times New Roman" w:cs="Times New Roman"/>
          <w:sz w:val="32"/>
          <w:szCs w:val="32"/>
        </w:rPr>
        <w:t>комиссиях</w:t>
      </w:r>
      <w:r w:rsidR="00ED58D9" w:rsidRPr="00011E4E">
        <w:rPr>
          <w:rFonts w:ascii="Times New Roman" w:hAnsi="Times New Roman" w:cs="Times New Roman"/>
          <w:sz w:val="32"/>
          <w:szCs w:val="32"/>
        </w:rPr>
        <w:t xml:space="preserve"> </w:t>
      </w:r>
      <w:r w:rsidR="00B17FF2">
        <w:rPr>
          <w:rFonts w:ascii="Times New Roman" w:hAnsi="Times New Roman" w:cs="Times New Roman"/>
          <w:sz w:val="32"/>
          <w:szCs w:val="32"/>
        </w:rPr>
        <w:br/>
      </w:r>
      <w:r w:rsidR="00832F08" w:rsidRPr="00011E4E">
        <w:rPr>
          <w:rFonts w:ascii="Times New Roman" w:hAnsi="Times New Roman" w:cs="Times New Roman"/>
          <w:sz w:val="32"/>
          <w:szCs w:val="32"/>
        </w:rPr>
        <w:t xml:space="preserve">до дня досрочного голосования. </w:t>
      </w:r>
      <w:r w:rsidRPr="00011E4E">
        <w:rPr>
          <w:rFonts w:ascii="Times New Roman" w:hAnsi="Times New Roman" w:cs="Times New Roman"/>
          <w:sz w:val="32"/>
          <w:szCs w:val="32"/>
        </w:rPr>
        <w:t xml:space="preserve">Это позволит провести работу </w:t>
      </w:r>
      <w:r w:rsidR="00B17FF2">
        <w:rPr>
          <w:rFonts w:ascii="Times New Roman" w:hAnsi="Times New Roman" w:cs="Times New Roman"/>
          <w:sz w:val="32"/>
          <w:szCs w:val="32"/>
        </w:rPr>
        <w:br/>
      </w:r>
      <w:r w:rsidRPr="00011E4E">
        <w:rPr>
          <w:rFonts w:ascii="Times New Roman" w:hAnsi="Times New Roman" w:cs="Times New Roman"/>
          <w:sz w:val="32"/>
          <w:szCs w:val="32"/>
        </w:rPr>
        <w:t>по аккредитации наблюдателей</w:t>
      </w:r>
      <w:r w:rsidR="00620C0C" w:rsidRPr="00011E4E">
        <w:rPr>
          <w:rFonts w:ascii="Times New Roman" w:hAnsi="Times New Roman" w:cs="Times New Roman"/>
          <w:sz w:val="32"/>
          <w:szCs w:val="32"/>
        </w:rPr>
        <w:t xml:space="preserve"> накануне </w:t>
      </w:r>
      <w:r w:rsidR="0087761F" w:rsidRPr="00011E4E">
        <w:rPr>
          <w:rFonts w:ascii="Times New Roman" w:hAnsi="Times New Roman" w:cs="Times New Roman"/>
          <w:sz w:val="32"/>
          <w:szCs w:val="32"/>
        </w:rPr>
        <w:t>голосования</w:t>
      </w:r>
      <w:r w:rsidR="00ED58D9" w:rsidRPr="00011E4E">
        <w:rPr>
          <w:rFonts w:ascii="Times New Roman" w:hAnsi="Times New Roman" w:cs="Times New Roman"/>
          <w:sz w:val="32"/>
          <w:szCs w:val="32"/>
        </w:rPr>
        <w:t xml:space="preserve">, </w:t>
      </w:r>
      <w:r w:rsidRPr="00011E4E">
        <w:rPr>
          <w:rFonts w:ascii="Times New Roman" w:hAnsi="Times New Roman" w:cs="Times New Roman"/>
          <w:sz w:val="32"/>
          <w:szCs w:val="32"/>
        </w:rPr>
        <w:t xml:space="preserve">снизив нагрузку в работе </w:t>
      </w:r>
      <w:r w:rsidR="00620C0C" w:rsidRPr="00011E4E">
        <w:rPr>
          <w:rFonts w:ascii="Times New Roman" w:hAnsi="Times New Roman" w:cs="Times New Roman"/>
          <w:sz w:val="32"/>
          <w:szCs w:val="32"/>
        </w:rPr>
        <w:t>участковых комиссий</w:t>
      </w:r>
      <w:r w:rsidR="0087761F" w:rsidRPr="00011E4E">
        <w:rPr>
          <w:rFonts w:ascii="Times New Roman" w:hAnsi="Times New Roman" w:cs="Times New Roman"/>
          <w:sz w:val="32"/>
          <w:szCs w:val="32"/>
        </w:rPr>
        <w:t xml:space="preserve">, </w:t>
      </w:r>
      <w:r w:rsidRPr="00011E4E">
        <w:rPr>
          <w:rFonts w:ascii="Times New Roman" w:hAnsi="Times New Roman" w:cs="Times New Roman"/>
          <w:sz w:val="32"/>
          <w:szCs w:val="32"/>
        </w:rPr>
        <w:t xml:space="preserve">потребует более ответственного </w:t>
      </w:r>
      <w:r w:rsidR="00B17FF2">
        <w:rPr>
          <w:rFonts w:ascii="Times New Roman" w:hAnsi="Times New Roman" w:cs="Times New Roman"/>
          <w:sz w:val="32"/>
          <w:szCs w:val="32"/>
        </w:rPr>
        <w:br/>
      </w:r>
      <w:r w:rsidRPr="00011E4E">
        <w:rPr>
          <w:rFonts w:ascii="Times New Roman" w:hAnsi="Times New Roman" w:cs="Times New Roman"/>
          <w:sz w:val="32"/>
          <w:szCs w:val="32"/>
        </w:rPr>
        <w:t>и спланированного отношения к свои</w:t>
      </w:r>
      <w:r w:rsidR="0081517B" w:rsidRPr="00011E4E">
        <w:rPr>
          <w:rFonts w:ascii="Times New Roman" w:hAnsi="Times New Roman" w:cs="Times New Roman"/>
          <w:sz w:val="32"/>
          <w:szCs w:val="32"/>
        </w:rPr>
        <w:t>м</w:t>
      </w:r>
      <w:r w:rsidRPr="00011E4E">
        <w:rPr>
          <w:rFonts w:ascii="Times New Roman" w:hAnsi="Times New Roman" w:cs="Times New Roman"/>
          <w:sz w:val="32"/>
          <w:szCs w:val="32"/>
        </w:rPr>
        <w:t xml:space="preserve"> обязанностям от </w:t>
      </w:r>
      <w:r w:rsidR="00D50B11" w:rsidRPr="00011E4E">
        <w:rPr>
          <w:rFonts w:ascii="Times New Roman" w:hAnsi="Times New Roman" w:cs="Times New Roman"/>
          <w:sz w:val="32"/>
          <w:szCs w:val="32"/>
        </w:rPr>
        <w:t xml:space="preserve">лиц, имеющих намерение осуществлять </w:t>
      </w:r>
      <w:r w:rsidRPr="00011E4E">
        <w:rPr>
          <w:rFonts w:ascii="Times New Roman" w:hAnsi="Times New Roman" w:cs="Times New Roman"/>
          <w:sz w:val="32"/>
          <w:szCs w:val="32"/>
        </w:rPr>
        <w:t>наблюд</w:t>
      </w:r>
      <w:r w:rsidR="00D50B11" w:rsidRPr="00011E4E">
        <w:rPr>
          <w:rFonts w:ascii="Times New Roman" w:hAnsi="Times New Roman" w:cs="Times New Roman"/>
          <w:sz w:val="32"/>
          <w:szCs w:val="32"/>
        </w:rPr>
        <w:t>ение за выборами или референдумом.</w:t>
      </w:r>
    </w:p>
    <w:p w:rsidR="00D50B11" w:rsidRPr="00011E4E" w:rsidRDefault="00D50B11" w:rsidP="007F259A">
      <w:pPr>
        <w:pStyle w:val="ConsPlusNormal"/>
        <w:ind w:firstLine="710"/>
        <w:jc w:val="both"/>
        <w:rPr>
          <w:rFonts w:ascii="Times New Roman" w:hAnsi="Times New Roman" w:cs="Times New Roman"/>
          <w:sz w:val="32"/>
          <w:szCs w:val="32"/>
        </w:rPr>
      </w:pPr>
      <w:r w:rsidRPr="00011E4E">
        <w:rPr>
          <w:rFonts w:ascii="Times New Roman" w:hAnsi="Times New Roman" w:cs="Times New Roman"/>
          <w:sz w:val="32"/>
          <w:szCs w:val="32"/>
        </w:rPr>
        <w:t>1</w:t>
      </w:r>
      <w:r w:rsidR="005143B1">
        <w:rPr>
          <w:rFonts w:ascii="Times New Roman" w:hAnsi="Times New Roman" w:cs="Times New Roman"/>
          <w:sz w:val="32"/>
          <w:szCs w:val="32"/>
        </w:rPr>
        <w:t>9</w:t>
      </w:r>
      <w:r w:rsidRPr="00011E4E">
        <w:rPr>
          <w:rFonts w:ascii="Times New Roman" w:hAnsi="Times New Roman" w:cs="Times New Roman"/>
          <w:sz w:val="32"/>
          <w:szCs w:val="32"/>
        </w:rPr>
        <w:t>.</w:t>
      </w:r>
      <w:r w:rsidRPr="00011E4E">
        <w:rPr>
          <w:rFonts w:ascii="Times New Roman" w:hAnsi="Times New Roman" w:cs="Times New Roman"/>
          <w:b/>
          <w:bCs/>
          <w:sz w:val="32"/>
          <w:szCs w:val="32"/>
        </w:rPr>
        <w:t> </w:t>
      </w:r>
      <w:r w:rsidR="007F259A" w:rsidRPr="00011E4E">
        <w:rPr>
          <w:rFonts w:ascii="Times New Roman" w:hAnsi="Times New Roman" w:cs="Times New Roman"/>
          <w:sz w:val="32"/>
          <w:szCs w:val="32"/>
        </w:rPr>
        <w:t xml:space="preserve">Предложено исключить </w:t>
      </w:r>
      <w:r w:rsidR="007F259A" w:rsidRPr="000976BA">
        <w:rPr>
          <w:rFonts w:ascii="Times New Roman" w:hAnsi="Times New Roman" w:cs="Times New Roman"/>
          <w:b/>
          <w:bCs/>
          <w:sz w:val="32"/>
          <w:szCs w:val="32"/>
        </w:rPr>
        <w:t>порог явки</w:t>
      </w:r>
      <w:r w:rsidR="007F259A" w:rsidRPr="00011E4E">
        <w:rPr>
          <w:rFonts w:ascii="Times New Roman" w:hAnsi="Times New Roman" w:cs="Times New Roman"/>
          <w:sz w:val="32"/>
          <w:szCs w:val="32"/>
        </w:rPr>
        <w:t xml:space="preserve"> на выборах</w:t>
      </w:r>
      <w:r w:rsidR="0081517B" w:rsidRPr="00011E4E">
        <w:rPr>
          <w:rFonts w:ascii="Times New Roman" w:hAnsi="Times New Roman" w:cs="Times New Roman"/>
          <w:sz w:val="32"/>
          <w:szCs w:val="32"/>
        </w:rPr>
        <w:t xml:space="preserve"> депутатов Палаты представителей</w:t>
      </w:r>
      <w:r w:rsidR="007F259A" w:rsidRPr="00011E4E">
        <w:rPr>
          <w:rFonts w:ascii="Times New Roman" w:hAnsi="Times New Roman" w:cs="Times New Roman"/>
          <w:sz w:val="32"/>
          <w:szCs w:val="32"/>
        </w:rPr>
        <w:t xml:space="preserve"> в связи с единым днем голосования </w:t>
      </w:r>
      <w:r w:rsidR="00B17FF2">
        <w:rPr>
          <w:rFonts w:ascii="Times New Roman" w:hAnsi="Times New Roman" w:cs="Times New Roman"/>
          <w:sz w:val="32"/>
          <w:szCs w:val="32"/>
        </w:rPr>
        <w:br/>
      </w:r>
      <w:r w:rsidR="007F259A" w:rsidRPr="00011E4E">
        <w:rPr>
          <w:rFonts w:ascii="Times New Roman" w:hAnsi="Times New Roman" w:cs="Times New Roman"/>
          <w:sz w:val="32"/>
          <w:szCs w:val="32"/>
        </w:rPr>
        <w:t>и отсутствием порога явки на выборах местных Советов депутатов</w:t>
      </w:r>
      <w:r w:rsidRPr="00011E4E">
        <w:rPr>
          <w:rFonts w:ascii="Times New Roman" w:hAnsi="Times New Roman" w:cs="Times New Roman"/>
          <w:sz w:val="32"/>
          <w:szCs w:val="32"/>
        </w:rPr>
        <w:t>.</w:t>
      </w:r>
    </w:p>
    <w:p w:rsidR="00794C8E" w:rsidRPr="00011E4E" w:rsidRDefault="005143B1"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20</w:t>
      </w:r>
      <w:r w:rsidR="002A11D6" w:rsidRPr="00011E4E">
        <w:rPr>
          <w:rFonts w:ascii="Times New Roman" w:hAnsi="Times New Roman" w:cs="Times New Roman"/>
          <w:sz w:val="32"/>
          <w:szCs w:val="32"/>
        </w:rPr>
        <w:t>.</w:t>
      </w:r>
      <w:r w:rsidR="002A11D6" w:rsidRPr="00011E4E">
        <w:rPr>
          <w:rFonts w:ascii="Times New Roman" w:hAnsi="Times New Roman" w:cs="Times New Roman"/>
          <w:i/>
          <w:iCs/>
          <w:sz w:val="32"/>
          <w:szCs w:val="32"/>
        </w:rPr>
        <w:t> </w:t>
      </w:r>
      <w:r w:rsidR="00695762" w:rsidRPr="00011E4E">
        <w:rPr>
          <w:rFonts w:ascii="Times New Roman" w:hAnsi="Times New Roman" w:cs="Times New Roman"/>
          <w:sz w:val="32"/>
          <w:szCs w:val="32"/>
        </w:rPr>
        <w:t>В</w:t>
      </w:r>
      <w:r w:rsidR="00C242EC" w:rsidRPr="00011E4E">
        <w:rPr>
          <w:rFonts w:ascii="Times New Roman" w:hAnsi="Times New Roman" w:cs="Times New Roman"/>
          <w:sz w:val="32"/>
          <w:szCs w:val="32"/>
        </w:rPr>
        <w:t xml:space="preserve">несено </w:t>
      </w:r>
      <w:r w:rsidR="00695762" w:rsidRPr="00011E4E">
        <w:rPr>
          <w:rFonts w:ascii="Times New Roman" w:hAnsi="Times New Roman" w:cs="Times New Roman"/>
          <w:sz w:val="32"/>
          <w:szCs w:val="32"/>
        </w:rPr>
        <w:t>предложение, которое поддержано М</w:t>
      </w:r>
      <w:r w:rsidR="002A11D6" w:rsidRPr="00011E4E">
        <w:rPr>
          <w:rFonts w:ascii="Times New Roman" w:hAnsi="Times New Roman" w:cs="Times New Roman"/>
          <w:sz w:val="32"/>
          <w:szCs w:val="32"/>
        </w:rPr>
        <w:t xml:space="preserve">инистерством иностранных дел, </w:t>
      </w:r>
      <w:r w:rsidR="00C242EC" w:rsidRPr="002D218C">
        <w:rPr>
          <w:rFonts w:ascii="Times New Roman" w:hAnsi="Times New Roman" w:cs="Times New Roman"/>
          <w:b/>
          <w:bCs/>
          <w:sz w:val="32"/>
          <w:szCs w:val="32"/>
        </w:rPr>
        <w:t>н</w:t>
      </w:r>
      <w:r w:rsidR="00750DE7" w:rsidRPr="002D218C">
        <w:rPr>
          <w:rFonts w:ascii="Times New Roman" w:hAnsi="Times New Roman" w:cs="Times New Roman"/>
          <w:b/>
          <w:bCs/>
          <w:sz w:val="32"/>
          <w:szCs w:val="32"/>
        </w:rPr>
        <w:t xml:space="preserve">е образовывать участки для голосования </w:t>
      </w:r>
      <w:r w:rsidR="00B17FF2">
        <w:rPr>
          <w:rFonts w:ascii="Times New Roman" w:hAnsi="Times New Roman" w:cs="Times New Roman"/>
          <w:b/>
          <w:bCs/>
          <w:sz w:val="32"/>
          <w:szCs w:val="32"/>
        </w:rPr>
        <w:br/>
      </w:r>
      <w:r w:rsidR="00750DE7" w:rsidRPr="002D218C">
        <w:rPr>
          <w:rFonts w:ascii="Times New Roman" w:hAnsi="Times New Roman" w:cs="Times New Roman"/>
          <w:b/>
          <w:bCs/>
          <w:sz w:val="32"/>
          <w:szCs w:val="32"/>
        </w:rPr>
        <w:t>за границей</w:t>
      </w:r>
      <w:r w:rsidR="00750DE7" w:rsidRPr="00011E4E">
        <w:rPr>
          <w:rFonts w:ascii="Times New Roman" w:hAnsi="Times New Roman" w:cs="Times New Roman"/>
          <w:sz w:val="32"/>
          <w:szCs w:val="32"/>
        </w:rPr>
        <w:t xml:space="preserve"> с учетом имеющего</w:t>
      </w:r>
      <w:r w:rsidR="00A865CF">
        <w:rPr>
          <w:rFonts w:ascii="Times New Roman" w:hAnsi="Times New Roman" w:cs="Times New Roman"/>
          <w:sz w:val="32"/>
          <w:szCs w:val="32"/>
        </w:rPr>
        <w:t>ся</w:t>
      </w:r>
      <w:r w:rsidR="00750DE7" w:rsidRPr="00011E4E">
        <w:rPr>
          <w:rFonts w:ascii="Times New Roman" w:hAnsi="Times New Roman" w:cs="Times New Roman"/>
          <w:sz w:val="32"/>
          <w:szCs w:val="32"/>
        </w:rPr>
        <w:t xml:space="preserve"> отрицательного опыта проведения избирательных кампаний в связи с эпидемиологической обстановкой, отсутствием необходимых условий </w:t>
      </w:r>
      <w:r w:rsidR="00E45616" w:rsidRPr="00011E4E">
        <w:rPr>
          <w:rFonts w:ascii="Times New Roman" w:hAnsi="Times New Roman" w:cs="Times New Roman"/>
          <w:sz w:val="32"/>
          <w:szCs w:val="32"/>
        </w:rPr>
        <w:t>для</w:t>
      </w:r>
      <w:r w:rsidR="00750DE7" w:rsidRPr="00011E4E">
        <w:rPr>
          <w:rFonts w:ascii="Times New Roman" w:hAnsi="Times New Roman" w:cs="Times New Roman"/>
          <w:sz w:val="32"/>
          <w:szCs w:val="32"/>
        </w:rPr>
        <w:t xml:space="preserve"> безопасности работников загранучреждений и граждан, сокращением численности работников дипломатических служб за рубежом.</w:t>
      </w:r>
      <w:r w:rsidR="00794C8E" w:rsidRPr="00011E4E">
        <w:rPr>
          <w:rFonts w:ascii="Times New Roman" w:hAnsi="Times New Roman" w:cs="Times New Roman"/>
          <w:sz w:val="32"/>
          <w:szCs w:val="32"/>
        </w:rPr>
        <w:t xml:space="preserve"> </w:t>
      </w:r>
    </w:p>
    <w:p w:rsidR="00C242EC" w:rsidRDefault="00993387" w:rsidP="00787490">
      <w:pPr>
        <w:spacing w:after="0" w:line="240" w:lineRule="auto"/>
        <w:ind w:firstLine="710"/>
        <w:jc w:val="both"/>
        <w:rPr>
          <w:rFonts w:ascii="Times New Roman" w:hAnsi="Times New Roman"/>
          <w:sz w:val="32"/>
          <w:szCs w:val="32"/>
        </w:rPr>
      </w:pPr>
      <w:r>
        <w:rPr>
          <w:rFonts w:ascii="Times New Roman" w:hAnsi="Times New Roman"/>
          <w:sz w:val="32"/>
          <w:szCs w:val="32"/>
        </w:rPr>
        <w:t>2</w:t>
      </w:r>
      <w:r w:rsidR="005143B1">
        <w:rPr>
          <w:rFonts w:ascii="Times New Roman" w:hAnsi="Times New Roman"/>
          <w:sz w:val="32"/>
          <w:szCs w:val="32"/>
        </w:rPr>
        <w:t>1</w:t>
      </w:r>
      <w:r w:rsidR="002A11D6" w:rsidRPr="00011E4E">
        <w:rPr>
          <w:rFonts w:ascii="Times New Roman" w:hAnsi="Times New Roman"/>
          <w:sz w:val="32"/>
          <w:szCs w:val="32"/>
        </w:rPr>
        <w:t>. </w:t>
      </w:r>
      <w:r w:rsidR="00C242EC" w:rsidRPr="00011E4E">
        <w:rPr>
          <w:rFonts w:ascii="Times New Roman" w:hAnsi="Times New Roman"/>
          <w:sz w:val="32"/>
          <w:szCs w:val="32"/>
        </w:rPr>
        <w:t>В проекте и</w:t>
      </w:r>
      <w:r w:rsidR="007A30A6" w:rsidRPr="00011E4E">
        <w:rPr>
          <w:rFonts w:ascii="Times New Roman" w:hAnsi="Times New Roman"/>
          <w:sz w:val="32"/>
          <w:szCs w:val="32"/>
        </w:rPr>
        <w:t>змен</w:t>
      </w:r>
      <w:r w:rsidR="00C242EC" w:rsidRPr="00011E4E">
        <w:rPr>
          <w:rFonts w:ascii="Times New Roman" w:hAnsi="Times New Roman"/>
          <w:sz w:val="32"/>
          <w:szCs w:val="32"/>
        </w:rPr>
        <w:t>ено</w:t>
      </w:r>
      <w:r w:rsidR="007A30A6" w:rsidRPr="00011E4E">
        <w:rPr>
          <w:rFonts w:ascii="Times New Roman" w:hAnsi="Times New Roman"/>
          <w:sz w:val="32"/>
          <w:szCs w:val="32"/>
        </w:rPr>
        <w:t xml:space="preserve"> </w:t>
      </w:r>
      <w:r w:rsidR="007A30A6" w:rsidRPr="002D218C">
        <w:rPr>
          <w:rFonts w:ascii="Times New Roman" w:hAnsi="Times New Roman"/>
          <w:b/>
          <w:bCs/>
          <w:sz w:val="32"/>
          <w:szCs w:val="32"/>
        </w:rPr>
        <w:t>время досрочного голосования</w:t>
      </w:r>
      <w:r w:rsidR="00DB2C8E" w:rsidRPr="00011E4E">
        <w:rPr>
          <w:rFonts w:ascii="Times New Roman" w:hAnsi="Times New Roman"/>
          <w:sz w:val="32"/>
          <w:szCs w:val="32"/>
        </w:rPr>
        <w:t xml:space="preserve">, которое будет проходить </w:t>
      </w:r>
      <w:r w:rsidR="007A30A6" w:rsidRPr="00011E4E">
        <w:rPr>
          <w:rFonts w:ascii="Times New Roman" w:hAnsi="Times New Roman"/>
          <w:sz w:val="32"/>
          <w:szCs w:val="32"/>
        </w:rPr>
        <w:t xml:space="preserve">с 12 до 19 часов без перерыва (было с 10 до 14, </w:t>
      </w:r>
      <w:r w:rsidR="00B17FF2">
        <w:rPr>
          <w:rFonts w:ascii="Times New Roman" w:hAnsi="Times New Roman"/>
          <w:sz w:val="32"/>
          <w:szCs w:val="32"/>
        </w:rPr>
        <w:br/>
      </w:r>
      <w:r w:rsidR="007A30A6" w:rsidRPr="00011E4E">
        <w:rPr>
          <w:rFonts w:ascii="Times New Roman" w:hAnsi="Times New Roman"/>
          <w:sz w:val="32"/>
          <w:szCs w:val="32"/>
        </w:rPr>
        <w:t xml:space="preserve">с 16 </w:t>
      </w:r>
      <w:proofErr w:type="gramStart"/>
      <w:r w:rsidR="007A30A6" w:rsidRPr="00011E4E">
        <w:rPr>
          <w:rFonts w:ascii="Times New Roman" w:hAnsi="Times New Roman"/>
          <w:sz w:val="32"/>
          <w:szCs w:val="32"/>
        </w:rPr>
        <w:t>до</w:t>
      </w:r>
      <w:proofErr w:type="gramEnd"/>
      <w:r w:rsidR="007A30A6" w:rsidRPr="00011E4E">
        <w:rPr>
          <w:rFonts w:ascii="Times New Roman" w:hAnsi="Times New Roman"/>
          <w:sz w:val="32"/>
          <w:szCs w:val="32"/>
        </w:rPr>
        <w:t xml:space="preserve"> 19), так как </w:t>
      </w:r>
      <w:proofErr w:type="gramStart"/>
      <w:r w:rsidR="007A30A6" w:rsidRPr="00011E4E">
        <w:rPr>
          <w:rFonts w:ascii="Times New Roman" w:hAnsi="Times New Roman"/>
          <w:sz w:val="32"/>
          <w:szCs w:val="32"/>
        </w:rPr>
        <w:t>наибольшая</w:t>
      </w:r>
      <w:proofErr w:type="gramEnd"/>
      <w:r w:rsidR="007A30A6" w:rsidRPr="00011E4E">
        <w:rPr>
          <w:rFonts w:ascii="Times New Roman" w:hAnsi="Times New Roman"/>
          <w:sz w:val="32"/>
          <w:szCs w:val="32"/>
        </w:rPr>
        <w:t xml:space="preserve"> активность </w:t>
      </w:r>
      <w:r w:rsidR="00C242EC" w:rsidRPr="00011E4E">
        <w:rPr>
          <w:rFonts w:ascii="Times New Roman" w:hAnsi="Times New Roman"/>
          <w:sz w:val="32"/>
          <w:szCs w:val="32"/>
        </w:rPr>
        <w:t xml:space="preserve">избирателей </w:t>
      </w:r>
      <w:r w:rsidR="00620C0C" w:rsidRPr="00011E4E">
        <w:rPr>
          <w:rFonts w:ascii="Times New Roman" w:hAnsi="Times New Roman"/>
          <w:sz w:val="32"/>
          <w:szCs w:val="32"/>
        </w:rPr>
        <w:t xml:space="preserve">в рабочие </w:t>
      </w:r>
      <w:r w:rsidR="00B17FF2">
        <w:rPr>
          <w:rFonts w:ascii="Times New Roman" w:hAnsi="Times New Roman"/>
          <w:sz w:val="32"/>
          <w:szCs w:val="32"/>
        </w:rPr>
        <w:br/>
      </w:r>
      <w:r w:rsidR="00620C0C" w:rsidRPr="00011E4E">
        <w:rPr>
          <w:rFonts w:ascii="Times New Roman" w:hAnsi="Times New Roman"/>
          <w:sz w:val="32"/>
          <w:szCs w:val="32"/>
        </w:rPr>
        <w:t xml:space="preserve">дни </w:t>
      </w:r>
      <w:r w:rsidR="007A30A6" w:rsidRPr="00011E4E">
        <w:rPr>
          <w:rFonts w:ascii="Times New Roman" w:hAnsi="Times New Roman"/>
          <w:sz w:val="32"/>
          <w:szCs w:val="32"/>
        </w:rPr>
        <w:t xml:space="preserve">наблюдается во время обеденного перерыва и после окончания рабочего </w:t>
      </w:r>
      <w:r w:rsidR="00C242EC" w:rsidRPr="00011E4E">
        <w:rPr>
          <w:rFonts w:ascii="Times New Roman" w:hAnsi="Times New Roman"/>
          <w:sz w:val="32"/>
          <w:szCs w:val="32"/>
        </w:rPr>
        <w:t>времени</w:t>
      </w:r>
      <w:r w:rsidR="007A30A6" w:rsidRPr="00011E4E">
        <w:rPr>
          <w:rFonts w:ascii="Times New Roman" w:hAnsi="Times New Roman"/>
          <w:sz w:val="32"/>
          <w:szCs w:val="32"/>
        </w:rPr>
        <w:t>.</w:t>
      </w:r>
    </w:p>
    <w:p w:rsidR="00993387" w:rsidRPr="00011E4E" w:rsidRDefault="0023610A" w:rsidP="00787490">
      <w:pPr>
        <w:spacing w:after="0" w:line="240" w:lineRule="auto"/>
        <w:ind w:firstLine="710"/>
        <w:jc w:val="both"/>
        <w:rPr>
          <w:rFonts w:ascii="Times New Roman" w:hAnsi="Times New Roman"/>
          <w:sz w:val="32"/>
          <w:szCs w:val="32"/>
        </w:rPr>
      </w:pPr>
      <w:r>
        <w:rPr>
          <w:rFonts w:ascii="Times New Roman" w:hAnsi="Times New Roman"/>
          <w:sz w:val="32"/>
          <w:szCs w:val="32"/>
        </w:rPr>
        <w:t>2</w:t>
      </w:r>
      <w:r w:rsidR="005143B1">
        <w:rPr>
          <w:rFonts w:ascii="Times New Roman" w:hAnsi="Times New Roman"/>
          <w:sz w:val="32"/>
          <w:szCs w:val="32"/>
        </w:rPr>
        <w:t>2</w:t>
      </w:r>
      <w:r>
        <w:rPr>
          <w:rFonts w:ascii="Times New Roman" w:hAnsi="Times New Roman"/>
          <w:sz w:val="32"/>
          <w:szCs w:val="32"/>
        </w:rPr>
        <w:t>. </w:t>
      </w:r>
      <w:r w:rsidR="000F5485">
        <w:rPr>
          <w:rFonts w:ascii="Times New Roman" w:hAnsi="Times New Roman"/>
          <w:sz w:val="32"/>
          <w:szCs w:val="32"/>
        </w:rPr>
        <w:t>У</w:t>
      </w:r>
      <w:r w:rsidRPr="0023610A">
        <w:rPr>
          <w:rFonts w:ascii="Times New Roman" w:hAnsi="Times New Roman"/>
          <w:sz w:val="32"/>
          <w:szCs w:val="32"/>
        </w:rPr>
        <w:t xml:space="preserve">становлен </w:t>
      </w:r>
      <w:r w:rsidRPr="002D218C">
        <w:rPr>
          <w:rFonts w:ascii="Times New Roman" w:hAnsi="Times New Roman"/>
          <w:b/>
          <w:bCs/>
          <w:sz w:val="32"/>
          <w:szCs w:val="32"/>
        </w:rPr>
        <w:t>запрет на вынос выданного бюллетеня</w:t>
      </w:r>
      <w:r w:rsidRPr="0023610A">
        <w:rPr>
          <w:rFonts w:ascii="Times New Roman" w:hAnsi="Times New Roman"/>
          <w:sz w:val="32"/>
          <w:szCs w:val="32"/>
        </w:rPr>
        <w:t xml:space="preserve"> за пределы помещения для голосования, а также осуществление </w:t>
      </w:r>
      <w:r w:rsidRPr="002D218C">
        <w:rPr>
          <w:rFonts w:ascii="Times New Roman" w:hAnsi="Times New Roman"/>
          <w:b/>
          <w:bCs/>
          <w:sz w:val="32"/>
          <w:szCs w:val="32"/>
        </w:rPr>
        <w:t>фото- и видеосъемки</w:t>
      </w:r>
      <w:r w:rsidRPr="0023610A">
        <w:rPr>
          <w:rFonts w:ascii="Times New Roman" w:hAnsi="Times New Roman"/>
          <w:sz w:val="32"/>
          <w:szCs w:val="32"/>
        </w:rPr>
        <w:t xml:space="preserve"> заполненного бюллетеня с целью обеспечения соблюдения принципа тайного голосования. Нарушение данной нормы повлечет применение мер административной ответственности к правонарушителям.</w:t>
      </w:r>
    </w:p>
    <w:p w:rsidR="00100E22" w:rsidRPr="00011E4E" w:rsidRDefault="0023610A" w:rsidP="00787490">
      <w:pPr>
        <w:spacing w:after="0" w:line="240" w:lineRule="auto"/>
        <w:ind w:firstLine="710"/>
        <w:jc w:val="both"/>
        <w:rPr>
          <w:rFonts w:ascii="Times New Roman" w:hAnsi="Times New Roman"/>
          <w:sz w:val="32"/>
          <w:szCs w:val="32"/>
        </w:rPr>
      </w:pPr>
      <w:r>
        <w:rPr>
          <w:rFonts w:ascii="Times New Roman" w:hAnsi="Times New Roman"/>
          <w:sz w:val="32"/>
          <w:szCs w:val="32"/>
        </w:rPr>
        <w:t>2</w:t>
      </w:r>
      <w:r w:rsidR="005143B1">
        <w:rPr>
          <w:rFonts w:ascii="Times New Roman" w:hAnsi="Times New Roman"/>
          <w:sz w:val="32"/>
          <w:szCs w:val="32"/>
        </w:rPr>
        <w:t>3</w:t>
      </w:r>
      <w:r w:rsidR="00100E22" w:rsidRPr="00011E4E">
        <w:rPr>
          <w:rFonts w:ascii="Times New Roman" w:hAnsi="Times New Roman"/>
          <w:sz w:val="32"/>
          <w:szCs w:val="32"/>
        </w:rPr>
        <w:t>. </w:t>
      </w:r>
      <w:r w:rsidR="004C6D75" w:rsidRPr="00011E4E">
        <w:rPr>
          <w:rFonts w:ascii="Times New Roman" w:hAnsi="Times New Roman"/>
          <w:sz w:val="32"/>
          <w:szCs w:val="32"/>
        </w:rPr>
        <w:t xml:space="preserve">Предусмотрена возможность увеличения </w:t>
      </w:r>
      <w:r w:rsidR="00FE2418" w:rsidRPr="00011E4E">
        <w:rPr>
          <w:rFonts w:ascii="Times New Roman" w:hAnsi="Times New Roman"/>
          <w:sz w:val="32"/>
          <w:szCs w:val="32"/>
        </w:rPr>
        <w:t xml:space="preserve">до пяти </w:t>
      </w:r>
      <w:r w:rsidR="004C6D75" w:rsidRPr="00011E4E">
        <w:rPr>
          <w:rFonts w:ascii="Times New Roman" w:hAnsi="Times New Roman"/>
          <w:sz w:val="32"/>
          <w:szCs w:val="32"/>
        </w:rPr>
        <w:t xml:space="preserve">количества </w:t>
      </w:r>
      <w:r w:rsidR="004C6D75" w:rsidRPr="000976BA">
        <w:rPr>
          <w:rFonts w:ascii="Times New Roman" w:hAnsi="Times New Roman"/>
          <w:b/>
          <w:bCs/>
          <w:sz w:val="32"/>
          <w:szCs w:val="32"/>
        </w:rPr>
        <w:t>переносных ящиков</w:t>
      </w:r>
      <w:r w:rsidR="002C7A5E" w:rsidRPr="00011E4E">
        <w:rPr>
          <w:rFonts w:ascii="Times New Roman" w:hAnsi="Times New Roman"/>
          <w:sz w:val="32"/>
          <w:szCs w:val="32"/>
        </w:rPr>
        <w:t xml:space="preserve"> </w:t>
      </w:r>
      <w:r w:rsidR="008F1269" w:rsidRPr="00011E4E">
        <w:rPr>
          <w:rFonts w:ascii="Times New Roman" w:hAnsi="Times New Roman"/>
          <w:sz w:val="32"/>
          <w:szCs w:val="32"/>
        </w:rPr>
        <w:t xml:space="preserve">для голосования по месту нахождения избирателя </w:t>
      </w:r>
      <w:r w:rsidR="003D12AF" w:rsidRPr="00011E4E">
        <w:rPr>
          <w:rFonts w:ascii="Times New Roman" w:hAnsi="Times New Roman"/>
          <w:sz w:val="32"/>
          <w:szCs w:val="32"/>
        </w:rPr>
        <w:t>(в действующей редакции Избирательного кодекса возможно использование не более трех переносных ящиков для голосования)</w:t>
      </w:r>
      <w:r w:rsidR="00100E22" w:rsidRPr="00011E4E">
        <w:rPr>
          <w:rFonts w:ascii="Times New Roman" w:hAnsi="Times New Roman"/>
          <w:sz w:val="32"/>
          <w:szCs w:val="32"/>
        </w:rPr>
        <w:t xml:space="preserve">. </w:t>
      </w:r>
    </w:p>
    <w:p w:rsidR="00842108" w:rsidRPr="00011E4E" w:rsidRDefault="0023610A" w:rsidP="00F2466B">
      <w:pPr>
        <w:spacing w:after="0" w:line="240" w:lineRule="auto"/>
        <w:ind w:firstLine="710"/>
        <w:jc w:val="both"/>
        <w:rPr>
          <w:rFonts w:ascii="Times New Roman" w:hAnsi="Times New Roman"/>
          <w:sz w:val="32"/>
          <w:szCs w:val="32"/>
        </w:rPr>
      </w:pPr>
      <w:r>
        <w:rPr>
          <w:rFonts w:ascii="Times New Roman" w:hAnsi="Times New Roman"/>
          <w:sz w:val="32"/>
          <w:szCs w:val="32"/>
        </w:rPr>
        <w:t>2</w:t>
      </w:r>
      <w:r w:rsidR="005143B1">
        <w:rPr>
          <w:rFonts w:ascii="Times New Roman" w:hAnsi="Times New Roman"/>
          <w:sz w:val="32"/>
          <w:szCs w:val="32"/>
        </w:rPr>
        <w:t>4</w:t>
      </w:r>
      <w:r w:rsidR="00F2466B" w:rsidRPr="00011E4E">
        <w:rPr>
          <w:rFonts w:ascii="Times New Roman" w:hAnsi="Times New Roman"/>
          <w:sz w:val="32"/>
          <w:szCs w:val="32"/>
        </w:rPr>
        <w:t xml:space="preserve">. Отдельная статья посвящена </w:t>
      </w:r>
      <w:r w:rsidR="00842108" w:rsidRPr="00011E4E">
        <w:rPr>
          <w:rFonts w:ascii="Times New Roman" w:hAnsi="Times New Roman"/>
          <w:sz w:val="32"/>
          <w:szCs w:val="32"/>
        </w:rPr>
        <w:t>порядк</w:t>
      </w:r>
      <w:r w:rsidR="00F2466B" w:rsidRPr="00011E4E">
        <w:rPr>
          <w:rFonts w:ascii="Times New Roman" w:hAnsi="Times New Roman"/>
          <w:sz w:val="32"/>
          <w:szCs w:val="32"/>
        </w:rPr>
        <w:t>у</w:t>
      </w:r>
      <w:r w:rsidR="00842108" w:rsidRPr="00011E4E">
        <w:rPr>
          <w:rFonts w:ascii="Times New Roman" w:hAnsi="Times New Roman"/>
          <w:sz w:val="32"/>
          <w:szCs w:val="32"/>
        </w:rPr>
        <w:t xml:space="preserve"> </w:t>
      </w:r>
      <w:r w:rsidR="00842108" w:rsidRPr="002D218C">
        <w:rPr>
          <w:rFonts w:ascii="Times New Roman" w:hAnsi="Times New Roman"/>
          <w:b/>
          <w:bCs/>
          <w:sz w:val="32"/>
          <w:szCs w:val="32"/>
        </w:rPr>
        <w:t>исчисления сроков</w:t>
      </w:r>
      <w:r w:rsidR="00842108" w:rsidRPr="00011E4E">
        <w:rPr>
          <w:rFonts w:ascii="Times New Roman" w:hAnsi="Times New Roman"/>
          <w:sz w:val="32"/>
          <w:szCs w:val="32"/>
        </w:rPr>
        <w:t xml:space="preserve"> </w:t>
      </w:r>
      <w:r w:rsidR="00C016E4">
        <w:rPr>
          <w:rFonts w:ascii="Times New Roman" w:hAnsi="Times New Roman"/>
          <w:sz w:val="32"/>
          <w:szCs w:val="32"/>
        </w:rPr>
        <w:br/>
      </w:r>
      <w:r w:rsidR="00842108" w:rsidRPr="00011E4E">
        <w:rPr>
          <w:rFonts w:ascii="Times New Roman" w:hAnsi="Times New Roman"/>
          <w:sz w:val="32"/>
          <w:szCs w:val="32"/>
        </w:rPr>
        <w:t>при осуществлении избирательных действий:</w:t>
      </w:r>
      <w:r w:rsidR="00C035A0" w:rsidRPr="00011E4E">
        <w:rPr>
          <w:rFonts w:ascii="Times New Roman" w:hAnsi="Times New Roman"/>
          <w:sz w:val="32"/>
          <w:szCs w:val="32"/>
        </w:rPr>
        <w:t xml:space="preserve"> с</w:t>
      </w:r>
      <w:r w:rsidR="00E76F3E" w:rsidRPr="00011E4E">
        <w:rPr>
          <w:rFonts w:ascii="Times New Roman" w:hAnsi="Times New Roman"/>
          <w:sz w:val="32"/>
          <w:szCs w:val="32"/>
        </w:rPr>
        <w:t>роки</w:t>
      </w:r>
      <w:r w:rsidR="000004A5" w:rsidRPr="00011E4E">
        <w:rPr>
          <w:rFonts w:ascii="Times New Roman" w:hAnsi="Times New Roman"/>
          <w:sz w:val="32"/>
          <w:szCs w:val="32"/>
        </w:rPr>
        <w:t xml:space="preserve"> исчисляются </w:t>
      </w:r>
      <w:r w:rsidR="003F6A05" w:rsidRPr="00011E4E">
        <w:rPr>
          <w:rFonts w:ascii="Times New Roman" w:hAnsi="Times New Roman"/>
          <w:sz w:val="32"/>
          <w:szCs w:val="32"/>
        </w:rPr>
        <w:br/>
      </w:r>
      <w:r w:rsidR="000004A5" w:rsidRPr="00011E4E">
        <w:rPr>
          <w:rFonts w:ascii="Times New Roman" w:hAnsi="Times New Roman"/>
          <w:sz w:val="32"/>
          <w:szCs w:val="32"/>
        </w:rPr>
        <w:t>в календарных днях</w:t>
      </w:r>
      <w:r w:rsidR="00DC73CA">
        <w:rPr>
          <w:rFonts w:ascii="Times New Roman" w:hAnsi="Times New Roman"/>
          <w:sz w:val="32"/>
          <w:szCs w:val="32"/>
        </w:rPr>
        <w:t xml:space="preserve">, </w:t>
      </w:r>
      <w:r w:rsidR="000004A5" w:rsidRPr="00011E4E">
        <w:rPr>
          <w:rFonts w:ascii="Times New Roman" w:hAnsi="Times New Roman"/>
          <w:sz w:val="32"/>
          <w:szCs w:val="32"/>
        </w:rPr>
        <w:t xml:space="preserve">перенос срока, приходящегося на нерабочий день, </w:t>
      </w:r>
      <w:r w:rsidR="003F6A05" w:rsidRPr="00011E4E">
        <w:rPr>
          <w:rFonts w:ascii="Times New Roman" w:hAnsi="Times New Roman"/>
          <w:sz w:val="32"/>
          <w:szCs w:val="32"/>
        </w:rPr>
        <w:br/>
      </w:r>
      <w:r w:rsidR="000004A5" w:rsidRPr="00011E4E">
        <w:rPr>
          <w:rFonts w:ascii="Times New Roman" w:hAnsi="Times New Roman"/>
          <w:sz w:val="32"/>
          <w:szCs w:val="32"/>
        </w:rPr>
        <w:t xml:space="preserve">не осуществляется с учетом </w:t>
      </w:r>
      <w:r w:rsidR="00F2466B" w:rsidRPr="00011E4E">
        <w:rPr>
          <w:rFonts w:ascii="Times New Roman" w:hAnsi="Times New Roman"/>
          <w:sz w:val="32"/>
          <w:szCs w:val="32"/>
        </w:rPr>
        <w:t xml:space="preserve">незначительных </w:t>
      </w:r>
      <w:r w:rsidR="000004A5" w:rsidRPr="00011E4E">
        <w:rPr>
          <w:rFonts w:ascii="Times New Roman" w:hAnsi="Times New Roman"/>
          <w:sz w:val="32"/>
          <w:szCs w:val="32"/>
        </w:rPr>
        <w:t>сроков на осущес</w:t>
      </w:r>
      <w:r w:rsidR="004F4CF0" w:rsidRPr="00011E4E">
        <w:rPr>
          <w:rFonts w:ascii="Times New Roman" w:hAnsi="Times New Roman"/>
          <w:sz w:val="32"/>
          <w:szCs w:val="32"/>
        </w:rPr>
        <w:t>т</w:t>
      </w:r>
      <w:r w:rsidR="000004A5" w:rsidRPr="00011E4E">
        <w:rPr>
          <w:rFonts w:ascii="Times New Roman" w:hAnsi="Times New Roman"/>
          <w:sz w:val="32"/>
          <w:szCs w:val="32"/>
        </w:rPr>
        <w:t>в</w:t>
      </w:r>
      <w:r w:rsidR="004F4CF0" w:rsidRPr="00011E4E">
        <w:rPr>
          <w:rFonts w:ascii="Times New Roman" w:hAnsi="Times New Roman"/>
          <w:sz w:val="32"/>
          <w:szCs w:val="32"/>
        </w:rPr>
        <w:t>л</w:t>
      </w:r>
      <w:r w:rsidR="000004A5" w:rsidRPr="00011E4E">
        <w:rPr>
          <w:rFonts w:ascii="Times New Roman" w:hAnsi="Times New Roman"/>
          <w:sz w:val="32"/>
          <w:szCs w:val="32"/>
        </w:rPr>
        <w:t xml:space="preserve">ение </w:t>
      </w:r>
      <w:r w:rsidR="000004A5" w:rsidRPr="00011E4E">
        <w:rPr>
          <w:rFonts w:ascii="Times New Roman" w:hAnsi="Times New Roman"/>
          <w:sz w:val="32"/>
          <w:szCs w:val="32"/>
        </w:rPr>
        <w:lastRenderedPageBreak/>
        <w:t>отдельных действий (</w:t>
      </w:r>
      <w:r w:rsidR="004F4CF0" w:rsidRPr="00011E4E">
        <w:rPr>
          <w:rFonts w:ascii="Times New Roman" w:hAnsi="Times New Roman"/>
          <w:sz w:val="32"/>
          <w:szCs w:val="32"/>
        </w:rPr>
        <w:t>подача документов на включение в состав комиссий, рассмотрение жалоб и др.).</w:t>
      </w:r>
    </w:p>
    <w:p w:rsidR="00DB2C8E" w:rsidRDefault="0023610A" w:rsidP="0023610A">
      <w:pPr>
        <w:spacing w:after="0" w:line="240" w:lineRule="auto"/>
        <w:ind w:firstLine="710"/>
        <w:jc w:val="both"/>
        <w:rPr>
          <w:rFonts w:ascii="Times New Roman" w:hAnsi="Times New Roman"/>
          <w:sz w:val="32"/>
          <w:szCs w:val="32"/>
        </w:rPr>
      </w:pPr>
      <w:r>
        <w:rPr>
          <w:rFonts w:ascii="Times New Roman" w:hAnsi="Times New Roman"/>
          <w:sz w:val="32"/>
          <w:szCs w:val="32"/>
        </w:rPr>
        <w:t>2</w:t>
      </w:r>
      <w:r w:rsidR="005143B1">
        <w:rPr>
          <w:rFonts w:ascii="Times New Roman" w:hAnsi="Times New Roman"/>
          <w:sz w:val="32"/>
          <w:szCs w:val="32"/>
        </w:rPr>
        <w:t>5</w:t>
      </w:r>
      <w:r w:rsidR="00F2466B" w:rsidRPr="00011E4E">
        <w:rPr>
          <w:rFonts w:ascii="Times New Roman" w:hAnsi="Times New Roman"/>
          <w:sz w:val="32"/>
          <w:szCs w:val="32"/>
        </w:rPr>
        <w:t>. </w:t>
      </w:r>
      <w:r w:rsidR="00561ABE" w:rsidRPr="00011E4E">
        <w:rPr>
          <w:rFonts w:ascii="Times New Roman" w:hAnsi="Times New Roman"/>
          <w:sz w:val="32"/>
          <w:szCs w:val="32"/>
        </w:rPr>
        <w:t>В Избирательн</w:t>
      </w:r>
      <w:r w:rsidR="00F83206" w:rsidRPr="00011E4E">
        <w:rPr>
          <w:rFonts w:ascii="Times New Roman" w:hAnsi="Times New Roman"/>
          <w:sz w:val="32"/>
          <w:szCs w:val="32"/>
        </w:rPr>
        <w:t>ый</w:t>
      </w:r>
      <w:r w:rsidR="00561ABE" w:rsidRPr="00011E4E">
        <w:rPr>
          <w:rFonts w:ascii="Times New Roman" w:hAnsi="Times New Roman"/>
          <w:sz w:val="32"/>
          <w:szCs w:val="32"/>
        </w:rPr>
        <w:t xml:space="preserve"> кодекс</w:t>
      </w:r>
      <w:r w:rsidR="00F83206" w:rsidRPr="00011E4E">
        <w:rPr>
          <w:rFonts w:ascii="Times New Roman" w:hAnsi="Times New Roman"/>
          <w:sz w:val="32"/>
          <w:szCs w:val="32"/>
        </w:rPr>
        <w:t xml:space="preserve"> предложено включить </w:t>
      </w:r>
      <w:r w:rsidR="00561ABE" w:rsidRPr="00011E4E">
        <w:rPr>
          <w:rFonts w:ascii="Times New Roman" w:hAnsi="Times New Roman"/>
          <w:sz w:val="32"/>
          <w:szCs w:val="32"/>
        </w:rPr>
        <w:t>норм</w:t>
      </w:r>
      <w:r w:rsidR="00820888" w:rsidRPr="00011E4E">
        <w:rPr>
          <w:rFonts w:ascii="Times New Roman" w:hAnsi="Times New Roman"/>
          <w:sz w:val="32"/>
          <w:szCs w:val="32"/>
        </w:rPr>
        <w:t>ы</w:t>
      </w:r>
      <w:r>
        <w:rPr>
          <w:rFonts w:ascii="Times New Roman" w:hAnsi="Times New Roman"/>
          <w:sz w:val="32"/>
          <w:szCs w:val="32"/>
        </w:rPr>
        <w:t xml:space="preserve">, </w:t>
      </w:r>
      <w:r w:rsidR="00820888" w:rsidRPr="00011E4E">
        <w:rPr>
          <w:rFonts w:ascii="Times New Roman" w:hAnsi="Times New Roman"/>
          <w:sz w:val="32"/>
          <w:szCs w:val="32"/>
        </w:rPr>
        <w:t xml:space="preserve">предусматривающие составление </w:t>
      </w:r>
      <w:r w:rsidR="00820888" w:rsidRPr="002D218C">
        <w:rPr>
          <w:rFonts w:ascii="Times New Roman" w:hAnsi="Times New Roman"/>
          <w:b/>
          <w:bCs/>
          <w:sz w:val="32"/>
          <w:szCs w:val="32"/>
        </w:rPr>
        <w:t>списков избирателей</w:t>
      </w:r>
      <w:r w:rsidR="00820888" w:rsidRPr="00011E4E">
        <w:rPr>
          <w:rFonts w:ascii="Times New Roman" w:hAnsi="Times New Roman"/>
          <w:sz w:val="32"/>
          <w:szCs w:val="32"/>
        </w:rPr>
        <w:t xml:space="preserve"> на основе данных ГИС «Регистр населения»</w:t>
      </w:r>
      <w:r w:rsidR="000F5F6B" w:rsidRPr="00011E4E">
        <w:rPr>
          <w:rFonts w:ascii="Times New Roman" w:hAnsi="Times New Roman"/>
          <w:sz w:val="32"/>
          <w:szCs w:val="32"/>
        </w:rPr>
        <w:t xml:space="preserve">. </w:t>
      </w:r>
      <w:r w:rsidR="00EC2BF9" w:rsidRPr="00011E4E">
        <w:rPr>
          <w:rFonts w:ascii="Times New Roman" w:hAnsi="Times New Roman"/>
          <w:sz w:val="32"/>
          <w:szCs w:val="32"/>
        </w:rPr>
        <w:t xml:space="preserve">Выгрузка необходимых сведений </w:t>
      </w:r>
      <w:r w:rsidR="003D12AF" w:rsidRPr="00011E4E">
        <w:rPr>
          <w:rFonts w:ascii="Times New Roman" w:hAnsi="Times New Roman"/>
          <w:sz w:val="32"/>
          <w:szCs w:val="32"/>
        </w:rPr>
        <w:br/>
      </w:r>
      <w:r w:rsidR="00EC2BF9" w:rsidRPr="00011E4E">
        <w:rPr>
          <w:rFonts w:ascii="Times New Roman" w:hAnsi="Times New Roman"/>
          <w:sz w:val="32"/>
          <w:szCs w:val="32"/>
        </w:rPr>
        <w:t>из ГИС «Регистр населения» упростит и ускорит процесс составления списков избирателей</w:t>
      </w:r>
      <w:r>
        <w:rPr>
          <w:rFonts w:ascii="Times New Roman" w:hAnsi="Times New Roman"/>
          <w:sz w:val="32"/>
          <w:szCs w:val="32"/>
        </w:rPr>
        <w:t>.</w:t>
      </w:r>
    </w:p>
    <w:p w:rsidR="00521EC5" w:rsidRPr="00011E4E" w:rsidRDefault="0023610A" w:rsidP="00787490">
      <w:pPr>
        <w:pStyle w:val="ConsPlusNormal"/>
        <w:ind w:firstLine="710"/>
        <w:jc w:val="both"/>
        <w:rPr>
          <w:rFonts w:ascii="Times New Roman" w:hAnsi="Times New Roman" w:cs="Times New Roman"/>
          <w:sz w:val="32"/>
          <w:szCs w:val="32"/>
        </w:rPr>
      </w:pPr>
      <w:r>
        <w:rPr>
          <w:rFonts w:ascii="Times New Roman" w:hAnsi="Times New Roman" w:cs="Times New Roman"/>
          <w:sz w:val="32"/>
          <w:szCs w:val="32"/>
        </w:rPr>
        <w:t>2</w:t>
      </w:r>
      <w:r w:rsidR="005739DB">
        <w:rPr>
          <w:rFonts w:ascii="Times New Roman" w:hAnsi="Times New Roman" w:cs="Times New Roman"/>
          <w:sz w:val="32"/>
          <w:szCs w:val="32"/>
        </w:rPr>
        <w:t>6</w:t>
      </w:r>
      <w:r>
        <w:rPr>
          <w:rFonts w:ascii="Times New Roman" w:hAnsi="Times New Roman" w:cs="Times New Roman"/>
          <w:sz w:val="32"/>
          <w:szCs w:val="32"/>
        </w:rPr>
        <w:t xml:space="preserve">. В целях реализации </w:t>
      </w:r>
      <w:r w:rsidRPr="002D218C">
        <w:rPr>
          <w:rFonts w:ascii="Times New Roman" w:hAnsi="Times New Roman" w:cs="Times New Roman"/>
          <w:b/>
          <w:bCs/>
          <w:sz w:val="32"/>
          <w:szCs w:val="32"/>
        </w:rPr>
        <w:t>принципа гласности</w:t>
      </w:r>
      <w:r>
        <w:rPr>
          <w:rFonts w:ascii="Times New Roman" w:hAnsi="Times New Roman" w:cs="Times New Roman"/>
          <w:sz w:val="32"/>
          <w:szCs w:val="32"/>
        </w:rPr>
        <w:t xml:space="preserve"> </w:t>
      </w:r>
      <w:r w:rsidR="00FE0F1F" w:rsidRPr="00011E4E">
        <w:rPr>
          <w:rFonts w:ascii="Times New Roman" w:hAnsi="Times New Roman" w:cs="Times New Roman"/>
          <w:sz w:val="32"/>
          <w:szCs w:val="32"/>
        </w:rPr>
        <w:t>предусм</w:t>
      </w:r>
      <w:r>
        <w:rPr>
          <w:rFonts w:ascii="Times New Roman" w:hAnsi="Times New Roman" w:cs="Times New Roman"/>
          <w:sz w:val="32"/>
          <w:szCs w:val="32"/>
        </w:rPr>
        <w:t xml:space="preserve">отрено </w:t>
      </w:r>
      <w:r w:rsidR="00FE0F1F" w:rsidRPr="00011E4E">
        <w:rPr>
          <w:rFonts w:ascii="Times New Roman" w:hAnsi="Times New Roman" w:cs="Times New Roman"/>
          <w:sz w:val="32"/>
          <w:szCs w:val="32"/>
        </w:rPr>
        <w:t xml:space="preserve">опубликование </w:t>
      </w:r>
      <w:r w:rsidR="00C65E79">
        <w:rPr>
          <w:rFonts w:ascii="Times New Roman" w:hAnsi="Times New Roman" w:cs="Times New Roman"/>
          <w:sz w:val="32"/>
          <w:szCs w:val="32"/>
        </w:rPr>
        <w:t xml:space="preserve">не только в печати, но и </w:t>
      </w:r>
      <w:r w:rsidR="00C65E79" w:rsidRPr="00011E4E">
        <w:rPr>
          <w:rFonts w:ascii="Times New Roman" w:hAnsi="Times New Roman" w:cs="Times New Roman"/>
          <w:sz w:val="32"/>
          <w:szCs w:val="32"/>
        </w:rPr>
        <w:t xml:space="preserve">на сайтах </w:t>
      </w:r>
      <w:r w:rsidR="00C65E79">
        <w:rPr>
          <w:rFonts w:ascii="Times New Roman" w:hAnsi="Times New Roman" w:cs="Times New Roman"/>
          <w:sz w:val="32"/>
          <w:szCs w:val="32"/>
        </w:rPr>
        <w:t xml:space="preserve">Центральной комиссии, </w:t>
      </w:r>
      <w:r w:rsidR="00C65E79" w:rsidRPr="00011E4E">
        <w:rPr>
          <w:rFonts w:ascii="Times New Roman" w:hAnsi="Times New Roman" w:cs="Times New Roman"/>
          <w:sz w:val="32"/>
          <w:szCs w:val="32"/>
        </w:rPr>
        <w:t>местных исполнительных и распорядительных органов</w:t>
      </w:r>
      <w:r w:rsidR="00C65E79">
        <w:rPr>
          <w:rFonts w:ascii="Times New Roman" w:hAnsi="Times New Roman" w:cs="Times New Roman"/>
          <w:sz w:val="32"/>
          <w:szCs w:val="32"/>
        </w:rPr>
        <w:t xml:space="preserve"> более широкого перечня сведений о</w:t>
      </w:r>
      <w:r w:rsidR="003833F4">
        <w:rPr>
          <w:rFonts w:ascii="Times New Roman" w:hAnsi="Times New Roman" w:cs="Times New Roman"/>
          <w:sz w:val="32"/>
          <w:szCs w:val="32"/>
        </w:rPr>
        <w:t xml:space="preserve"> </w:t>
      </w:r>
      <w:r>
        <w:rPr>
          <w:rFonts w:ascii="Times New Roman" w:hAnsi="Times New Roman" w:cs="Times New Roman"/>
          <w:sz w:val="32"/>
          <w:szCs w:val="32"/>
        </w:rPr>
        <w:t xml:space="preserve">ходе </w:t>
      </w:r>
      <w:r w:rsidR="00A07E6B">
        <w:rPr>
          <w:rFonts w:ascii="Times New Roman" w:hAnsi="Times New Roman" w:cs="Times New Roman"/>
          <w:sz w:val="32"/>
          <w:szCs w:val="32"/>
        </w:rPr>
        <w:t>проведения</w:t>
      </w:r>
      <w:r>
        <w:rPr>
          <w:rFonts w:ascii="Times New Roman" w:hAnsi="Times New Roman" w:cs="Times New Roman"/>
          <w:sz w:val="32"/>
          <w:szCs w:val="32"/>
        </w:rPr>
        <w:t xml:space="preserve"> </w:t>
      </w:r>
      <w:r w:rsidR="00F2374A">
        <w:rPr>
          <w:rFonts w:ascii="Times New Roman" w:hAnsi="Times New Roman" w:cs="Times New Roman"/>
          <w:sz w:val="32"/>
          <w:szCs w:val="32"/>
        </w:rPr>
        <w:t xml:space="preserve">электоральных кампаний </w:t>
      </w:r>
      <w:r w:rsidR="00FE0F1F" w:rsidRPr="00011E4E">
        <w:rPr>
          <w:rFonts w:ascii="Times New Roman" w:hAnsi="Times New Roman" w:cs="Times New Roman"/>
          <w:sz w:val="32"/>
          <w:szCs w:val="32"/>
        </w:rPr>
        <w:t>(о заседани</w:t>
      </w:r>
      <w:r w:rsidR="00AA5666" w:rsidRPr="00011E4E">
        <w:rPr>
          <w:rFonts w:ascii="Times New Roman" w:hAnsi="Times New Roman" w:cs="Times New Roman"/>
          <w:sz w:val="32"/>
          <w:szCs w:val="32"/>
        </w:rPr>
        <w:t>ях</w:t>
      </w:r>
      <w:r w:rsidR="00FE0F1F" w:rsidRPr="00011E4E">
        <w:rPr>
          <w:rFonts w:ascii="Times New Roman" w:hAnsi="Times New Roman" w:cs="Times New Roman"/>
          <w:sz w:val="32"/>
          <w:szCs w:val="32"/>
        </w:rPr>
        <w:t xml:space="preserve"> комиссий, </w:t>
      </w:r>
      <w:r w:rsidR="00521EC5" w:rsidRPr="00011E4E">
        <w:rPr>
          <w:rFonts w:ascii="Times New Roman" w:hAnsi="Times New Roman" w:cs="Times New Roman"/>
          <w:sz w:val="32"/>
          <w:szCs w:val="32"/>
        </w:rPr>
        <w:t xml:space="preserve">о результатах выборов, </w:t>
      </w:r>
      <w:r w:rsidR="00DC73CA">
        <w:rPr>
          <w:rFonts w:ascii="Times New Roman" w:hAnsi="Times New Roman" w:cs="Times New Roman"/>
          <w:sz w:val="32"/>
          <w:szCs w:val="32"/>
        </w:rPr>
        <w:br/>
      </w:r>
      <w:r w:rsidR="00CB69EC">
        <w:rPr>
          <w:rFonts w:ascii="Times New Roman" w:hAnsi="Times New Roman" w:cs="Times New Roman"/>
          <w:sz w:val="32"/>
          <w:szCs w:val="32"/>
        </w:rPr>
        <w:t xml:space="preserve">об </w:t>
      </w:r>
      <w:r w:rsidR="00521EC5" w:rsidRPr="00011E4E">
        <w:rPr>
          <w:rFonts w:ascii="Times New Roman" w:hAnsi="Times New Roman" w:cs="Times New Roman"/>
          <w:sz w:val="32"/>
          <w:szCs w:val="32"/>
        </w:rPr>
        <w:t>избирательных округ</w:t>
      </w:r>
      <w:r w:rsidR="00CB69EC">
        <w:rPr>
          <w:rFonts w:ascii="Times New Roman" w:hAnsi="Times New Roman" w:cs="Times New Roman"/>
          <w:sz w:val="32"/>
          <w:szCs w:val="32"/>
        </w:rPr>
        <w:t>ах</w:t>
      </w:r>
      <w:r w:rsidR="00521EC5" w:rsidRPr="00011E4E">
        <w:rPr>
          <w:rFonts w:ascii="Times New Roman" w:hAnsi="Times New Roman" w:cs="Times New Roman"/>
          <w:sz w:val="32"/>
          <w:szCs w:val="32"/>
        </w:rPr>
        <w:t xml:space="preserve"> и др.)</w:t>
      </w:r>
      <w:r w:rsidR="00D02530" w:rsidRPr="00011E4E">
        <w:rPr>
          <w:rFonts w:ascii="Times New Roman" w:hAnsi="Times New Roman" w:cs="Times New Roman"/>
          <w:sz w:val="32"/>
          <w:szCs w:val="32"/>
        </w:rPr>
        <w:t>.</w:t>
      </w:r>
      <w:r w:rsidR="000F5F6B" w:rsidRPr="00011E4E">
        <w:rPr>
          <w:rFonts w:ascii="Times New Roman" w:hAnsi="Times New Roman" w:cs="Times New Roman"/>
          <w:sz w:val="32"/>
          <w:szCs w:val="32"/>
        </w:rPr>
        <w:t xml:space="preserve"> </w:t>
      </w:r>
      <w:r w:rsidR="006C03AB">
        <w:rPr>
          <w:rFonts w:ascii="Times New Roman" w:hAnsi="Times New Roman" w:cs="Times New Roman"/>
          <w:sz w:val="32"/>
          <w:szCs w:val="32"/>
        </w:rPr>
        <w:t xml:space="preserve"> </w:t>
      </w:r>
    </w:p>
    <w:p w:rsidR="00787490" w:rsidRDefault="00787490" w:rsidP="00787490">
      <w:pPr>
        <w:spacing w:after="0" w:line="240" w:lineRule="auto"/>
        <w:ind w:firstLine="710"/>
        <w:jc w:val="both"/>
        <w:rPr>
          <w:rFonts w:ascii="Times New Roman" w:hAnsi="Times New Roman"/>
          <w:b/>
          <w:bCs/>
          <w:sz w:val="32"/>
          <w:szCs w:val="32"/>
        </w:rPr>
      </w:pPr>
    </w:p>
    <w:p w:rsidR="00CA50B1" w:rsidRDefault="00CA50B1" w:rsidP="00787490">
      <w:pPr>
        <w:spacing w:after="0" w:line="240" w:lineRule="auto"/>
        <w:ind w:firstLine="710"/>
        <w:jc w:val="both"/>
        <w:rPr>
          <w:rFonts w:ascii="Times New Roman" w:hAnsi="Times New Roman"/>
          <w:b/>
          <w:bCs/>
          <w:sz w:val="32"/>
          <w:szCs w:val="32"/>
        </w:rPr>
      </w:pPr>
    </w:p>
    <w:sectPr w:rsidR="00CA50B1" w:rsidSect="00970E92">
      <w:headerReference w:type="default" r:id="rId8"/>
      <w:headerReference w:type="first" r:id="rId9"/>
      <w:pgSz w:w="11906" w:h="16838"/>
      <w:pgMar w:top="1134" w:right="56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0E" w:rsidRDefault="00A5080E" w:rsidP="00E6490D">
      <w:pPr>
        <w:spacing w:after="0" w:line="240" w:lineRule="auto"/>
      </w:pPr>
      <w:r>
        <w:separator/>
      </w:r>
    </w:p>
  </w:endnote>
  <w:endnote w:type="continuationSeparator" w:id="0">
    <w:p w:rsidR="00A5080E" w:rsidRDefault="00A5080E" w:rsidP="00E6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0E" w:rsidRDefault="00A5080E" w:rsidP="00E6490D">
      <w:pPr>
        <w:spacing w:after="0" w:line="240" w:lineRule="auto"/>
      </w:pPr>
      <w:r>
        <w:separator/>
      </w:r>
    </w:p>
  </w:footnote>
  <w:footnote w:type="continuationSeparator" w:id="0">
    <w:p w:rsidR="00A5080E" w:rsidRDefault="00A5080E" w:rsidP="00E64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651794652"/>
      <w:docPartObj>
        <w:docPartGallery w:val="Page Numbers (Top of Page)"/>
        <w:docPartUnique/>
      </w:docPartObj>
    </w:sdtPr>
    <w:sdtContent>
      <w:p w:rsidR="00A37A10" w:rsidRPr="009C777D" w:rsidRDefault="00E40056">
        <w:pPr>
          <w:pStyle w:val="a5"/>
          <w:jc w:val="center"/>
          <w:rPr>
            <w:rFonts w:ascii="Times New Roman" w:hAnsi="Times New Roman"/>
            <w:sz w:val="24"/>
            <w:szCs w:val="24"/>
          </w:rPr>
        </w:pPr>
        <w:r w:rsidRPr="009C777D">
          <w:rPr>
            <w:rFonts w:ascii="Times New Roman" w:hAnsi="Times New Roman"/>
            <w:sz w:val="24"/>
            <w:szCs w:val="24"/>
          </w:rPr>
          <w:fldChar w:fldCharType="begin"/>
        </w:r>
        <w:r w:rsidR="00A37A10" w:rsidRPr="009C777D">
          <w:rPr>
            <w:rFonts w:ascii="Times New Roman" w:hAnsi="Times New Roman"/>
            <w:sz w:val="24"/>
            <w:szCs w:val="24"/>
          </w:rPr>
          <w:instrText>PAGE   \* MERGEFORMAT</w:instrText>
        </w:r>
        <w:r w:rsidRPr="009C777D">
          <w:rPr>
            <w:rFonts w:ascii="Times New Roman" w:hAnsi="Times New Roman"/>
            <w:sz w:val="24"/>
            <w:szCs w:val="24"/>
          </w:rPr>
          <w:fldChar w:fldCharType="separate"/>
        </w:r>
        <w:r w:rsidR="00373B88">
          <w:rPr>
            <w:rFonts w:ascii="Times New Roman" w:hAnsi="Times New Roman"/>
            <w:noProof/>
            <w:sz w:val="24"/>
            <w:szCs w:val="24"/>
          </w:rPr>
          <w:t>9</w:t>
        </w:r>
        <w:r w:rsidRPr="009C777D">
          <w:rPr>
            <w:rFonts w:ascii="Times New Roman" w:hAnsi="Times New Roman"/>
            <w:sz w:val="24"/>
            <w:szCs w:val="24"/>
          </w:rPr>
          <w:fldChar w:fldCharType="end"/>
        </w:r>
      </w:p>
    </w:sdtContent>
  </w:sdt>
  <w:p w:rsidR="00A37A10" w:rsidRDefault="00A37A1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A10" w:rsidRDefault="00A37A10">
    <w:pPr>
      <w:pStyle w:val="a5"/>
      <w:jc w:val="center"/>
    </w:pPr>
  </w:p>
  <w:p w:rsidR="00A37A10" w:rsidRDefault="00A37A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3CA"/>
    <w:multiLevelType w:val="hybridMultilevel"/>
    <w:tmpl w:val="522E0844"/>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
    <w:nsid w:val="18A539F2"/>
    <w:multiLevelType w:val="hybridMultilevel"/>
    <w:tmpl w:val="DF568AC2"/>
    <w:lvl w:ilvl="0" w:tplc="E7984E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21F7BC4"/>
    <w:multiLevelType w:val="hybridMultilevel"/>
    <w:tmpl w:val="CE2C272E"/>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3">
    <w:nsid w:val="32F64EE9"/>
    <w:multiLevelType w:val="hybridMultilevel"/>
    <w:tmpl w:val="34CE4E14"/>
    <w:lvl w:ilvl="0" w:tplc="81B22FB2">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
    <w:nsid w:val="58C713DA"/>
    <w:multiLevelType w:val="hybridMultilevel"/>
    <w:tmpl w:val="98D491E6"/>
    <w:lvl w:ilvl="0" w:tplc="138429F2">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5">
    <w:nsid w:val="7C7264BD"/>
    <w:multiLevelType w:val="hybridMultilevel"/>
    <w:tmpl w:val="D318B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E693D"/>
    <w:rsid w:val="000004A5"/>
    <w:rsid w:val="00010CD1"/>
    <w:rsid w:val="00011E4E"/>
    <w:rsid w:val="00024964"/>
    <w:rsid w:val="00031C2A"/>
    <w:rsid w:val="000434BC"/>
    <w:rsid w:val="000437DC"/>
    <w:rsid w:val="000519CF"/>
    <w:rsid w:val="000525AB"/>
    <w:rsid w:val="00053F6A"/>
    <w:rsid w:val="00054402"/>
    <w:rsid w:val="0006294F"/>
    <w:rsid w:val="00066C30"/>
    <w:rsid w:val="00071CA8"/>
    <w:rsid w:val="00094378"/>
    <w:rsid w:val="0009648E"/>
    <w:rsid w:val="00096A79"/>
    <w:rsid w:val="00097698"/>
    <w:rsid w:val="000976BA"/>
    <w:rsid w:val="000A1BC0"/>
    <w:rsid w:val="000A202B"/>
    <w:rsid w:val="000A6F33"/>
    <w:rsid w:val="000C6521"/>
    <w:rsid w:val="000D1192"/>
    <w:rsid w:val="000D5052"/>
    <w:rsid w:val="000D5AA4"/>
    <w:rsid w:val="000D6B93"/>
    <w:rsid w:val="000E78C0"/>
    <w:rsid w:val="000F423D"/>
    <w:rsid w:val="000F5485"/>
    <w:rsid w:val="000F5F6B"/>
    <w:rsid w:val="000F6EDC"/>
    <w:rsid w:val="00100E22"/>
    <w:rsid w:val="00102F9B"/>
    <w:rsid w:val="00104A89"/>
    <w:rsid w:val="0010722C"/>
    <w:rsid w:val="00112B4E"/>
    <w:rsid w:val="00123122"/>
    <w:rsid w:val="0013659C"/>
    <w:rsid w:val="00136ECD"/>
    <w:rsid w:val="0014747B"/>
    <w:rsid w:val="00147A72"/>
    <w:rsid w:val="0015173D"/>
    <w:rsid w:val="00163CAB"/>
    <w:rsid w:val="00171EA6"/>
    <w:rsid w:val="001753B3"/>
    <w:rsid w:val="00185CA3"/>
    <w:rsid w:val="001909D5"/>
    <w:rsid w:val="00196FAB"/>
    <w:rsid w:val="001A14DE"/>
    <w:rsid w:val="001B550A"/>
    <w:rsid w:val="001C1133"/>
    <w:rsid w:val="001C2367"/>
    <w:rsid w:val="001D06ED"/>
    <w:rsid w:val="001D3539"/>
    <w:rsid w:val="001F37ED"/>
    <w:rsid w:val="001F48A9"/>
    <w:rsid w:val="001F6D20"/>
    <w:rsid w:val="001F75DC"/>
    <w:rsid w:val="002001DB"/>
    <w:rsid w:val="00204F52"/>
    <w:rsid w:val="0020658B"/>
    <w:rsid w:val="002105E8"/>
    <w:rsid w:val="00213464"/>
    <w:rsid w:val="002209A6"/>
    <w:rsid w:val="00222693"/>
    <w:rsid w:val="002273C8"/>
    <w:rsid w:val="00232C34"/>
    <w:rsid w:val="0023610A"/>
    <w:rsid w:val="00237AF9"/>
    <w:rsid w:val="00255226"/>
    <w:rsid w:val="00264615"/>
    <w:rsid w:val="002674C2"/>
    <w:rsid w:val="00274F99"/>
    <w:rsid w:val="002820A5"/>
    <w:rsid w:val="00292369"/>
    <w:rsid w:val="002A11D6"/>
    <w:rsid w:val="002A1218"/>
    <w:rsid w:val="002B043D"/>
    <w:rsid w:val="002B12AA"/>
    <w:rsid w:val="002C25D2"/>
    <w:rsid w:val="002C476B"/>
    <w:rsid w:val="002C7A5E"/>
    <w:rsid w:val="002D218C"/>
    <w:rsid w:val="002D5ABD"/>
    <w:rsid w:val="002E26C5"/>
    <w:rsid w:val="002E5AE4"/>
    <w:rsid w:val="002F1BC5"/>
    <w:rsid w:val="002F76AE"/>
    <w:rsid w:val="00303CA0"/>
    <w:rsid w:val="003219DC"/>
    <w:rsid w:val="00322F07"/>
    <w:rsid w:val="00324090"/>
    <w:rsid w:val="00326A1B"/>
    <w:rsid w:val="00331801"/>
    <w:rsid w:val="0033418F"/>
    <w:rsid w:val="003352B1"/>
    <w:rsid w:val="00342CFB"/>
    <w:rsid w:val="0034529A"/>
    <w:rsid w:val="003503BA"/>
    <w:rsid w:val="003643C7"/>
    <w:rsid w:val="00370FE0"/>
    <w:rsid w:val="00373B88"/>
    <w:rsid w:val="0038055F"/>
    <w:rsid w:val="003833F4"/>
    <w:rsid w:val="003A0271"/>
    <w:rsid w:val="003A02CD"/>
    <w:rsid w:val="003A5338"/>
    <w:rsid w:val="003C0491"/>
    <w:rsid w:val="003C0F5F"/>
    <w:rsid w:val="003D12AF"/>
    <w:rsid w:val="003D1418"/>
    <w:rsid w:val="003D4840"/>
    <w:rsid w:val="003D6276"/>
    <w:rsid w:val="003E124D"/>
    <w:rsid w:val="003E60F6"/>
    <w:rsid w:val="003F18A5"/>
    <w:rsid w:val="003F3DDC"/>
    <w:rsid w:val="003F6A05"/>
    <w:rsid w:val="003F7A6E"/>
    <w:rsid w:val="00403667"/>
    <w:rsid w:val="0040500F"/>
    <w:rsid w:val="00430224"/>
    <w:rsid w:val="004336E2"/>
    <w:rsid w:val="00451514"/>
    <w:rsid w:val="0045278B"/>
    <w:rsid w:val="00453086"/>
    <w:rsid w:val="00460E6F"/>
    <w:rsid w:val="00466652"/>
    <w:rsid w:val="004733C8"/>
    <w:rsid w:val="00475273"/>
    <w:rsid w:val="00494B69"/>
    <w:rsid w:val="00496DFE"/>
    <w:rsid w:val="004B6CDF"/>
    <w:rsid w:val="004C6D75"/>
    <w:rsid w:val="004D07BE"/>
    <w:rsid w:val="004E6943"/>
    <w:rsid w:val="004F3059"/>
    <w:rsid w:val="004F396B"/>
    <w:rsid w:val="004F419E"/>
    <w:rsid w:val="004F4CF0"/>
    <w:rsid w:val="004F4DE0"/>
    <w:rsid w:val="005007BE"/>
    <w:rsid w:val="0050085F"/>
    <w:rsid w:val="00511C10"/>
    <w:rsid w:val="005121AF"/>
    <w:rsid w:val="005143B1"/>
    <w:rsid w:val="0051570E"/>
    <w:rsid w:val="00515E96"/>
    <w:rsid w:val="0051636F"/>
    <w:rsid w:val="00521EC5"/>
    <w:rsid w:val="00527717"/>
    <w:rsid w:val="00535DF5"/>
    <w:rsid w:val="005366C7"/>
    <w:rsid w:val="00550450"/>
    <w:rsid w:val="00561ABE"/>
    <w:rsid w:val="005624F2"/>
    <w:rsid w:val="005739DB"/>
    <w:rsid w:val="0058353E"/>
    <w:rsid w:val="0059020F"/>
    <w:rsid w:val="005947DD"/>
    <w:rsid w:val="00596A20"/>
    <w:rsid w:val="005A1794"/>
    <w:rsid w:val="005A6E69"/>
    <w:rsid w:val="005B2270"/>
    <w:rsid w:val="005B5E77"/>
    <w:rsid w:val="005C5081"/>
    <w:rsid w:val="005D0EFB"/>
    <w:rsid w:val="005D154A"/>
    <w:rsid w:val="005D5D3C"/>
    <w:rsid w:val="005E0E9A"/>
    <w:rsid w:val="005F49A7"/>
    <w:rsid w:val="006122F7"/>
    <w:rsid w:val="00612A8F"/>
    <w:rsid w:val="00615DBE"/>
    <w:rsid w:val="006203ED"/>
    <w:rsid w:val="006206A1"/>
    <w:rsid w:val="00620C0C"/>
    <w:rsid w:val="00623FA0"/>
    <w:rsid w:val="00626EAF"/>
    <w:rsid w:val="00631E84"/>
    <w:rsid w:val="0063483C"/>
    <w:rsid w:val="00634C0D"/>
    <w:rsid w:val="00642CD2"/>
    <w:rsid w:val="00645B8C"/>
    <w:rsid w:val="00647EED"/>
    <w:rsid w:val="00652114"/>
    <w:rsid w:val="00664F63"/>
    <w:rsid w:val="00667EED"/>
    <w:rsid w:val="006720DD"/>
    <w:rsid w:val="00674D2A"/>
    <w:rsid w:val="00676C72"/>
    <w:rsid w:val="00681068"/>
    <w:rsid w:val="00685DD3"/>
    <w:rsid w:val="00690402"/>
    <w:rsid w:val="00694464"/>
    <w:rsid w:val="00695762"/>
    <w:rsid w:val="00696371"/>
    <w:rsid w:val="006A2CE2"/>
    <w:rsid w:val="006A7276"/>
    <w:rsid w:val="006B5EC3"/>
    <w:rsid w:val="006B6D4D"/>
    <w:rsid w:val="006B7FC3"/>
    <w:rsid w:val="006C03AB"/>
    <w:rsid w:val="006C363C"/>
    <w:rsid w:val="006C5E16"/>
    <w:rsid w:val="006D1233"/>
    <w:rsid w:val="006D35A7"/>
    <w:rsid w:val="006D5624"/>
    <w:rsid w:val="006E4B25"/>
    <w:rsid w:val="00703E99"/>
    <w:rsid w:val="00711217"/>
    <w:rsid w:val="00717850"/>
    <w:rsid w:val="00720C10"/>
    <w:rsid w:val="00731C8B"/>
    <w:rsid w:val="00747443"/>
    <w:rsid w:val="00750DE7"/>
    <w:rsid w:val="00761DEF"/>
    <w:rsid w:val="00787490"/>
    <w:rsid w:val="007933CF"/>
    <w:rsid w:val="00794B24"/>
    <w:rsid w:val="00794C8E"/>
    <w:rsid w:val="007A30A6"/>
    <w:rsid w:val="007A4BAA"/>
    <w:rsid w:val="007A5919"/>
    <w:rsid w:val="007B0711"/>
    <w:rsid w:val="007B0B85"/>
    <w:rsid w:val="007B1D60"/>
    <w:rsid w:val="007B1DAB"/>
    <w:rsid w:val="007B2BBF"/>
    <w:rsid w:val="007B35BA"/>
    <w:rsid w:val="007B43CE"/>
    <w:rsid w:val="007B62B1"/>
    <w:rsid w:val="007C6217"/>
    <w:rsid w:val="007C672F"/>
    <w:rsid w:val="007C6A40"/>
    <w:rsid w:val="007D1D11"/>
    <w:rsid w:val="007D78E3"/>
    <w:rsid w:val="007E3674"/>
    <w:rsid w:val="007F03AA"/>
    <w:rsid w:val="007F259A"/>
    <w:rsid w:val="007F561B"/>
    <w:rsid w:val="007F589C"/>
    <w:rsid w:val="007F7C3A"/>
    <w:rsid w:val="00801229"/>
    <w:rsid w:val="00802AA6"/>
    <w:rsid w:val="0080673B"/>
    <w:rsid w:val="008069BE"/>
    <w:rsid w:val="00806AB8"/>
    <w:rsid w:val="0081517B"/>
    <w:rsid w:val="00820888"/>
    <w:rsid w:val="00823179"/>
    <w:rsid w:val="008238BC"/>
    <w:rsid w:val="00824AA6"/>
    <w:rsid w:val="00832F08"/>
    <w:rsid w:val="00836936"/>
    <w:rsid w:val="008373D5"/>
    <w:rsid w:val="00842108"/>
    <w:rsid w:val="00861713"/>
    <w:rsid w:val="008736A8"/>
    <w:rsid w:val="00875099"/>
    <w:rsid w:val="0087761F"/>
    <w:rsid w:val="00882089"/>
    <w:rsid w:val="00882DA9"/>
    <w:rsid w:val="00883BDC"/>
    <w:rsid w:val="00883FBC"/>
    <w:rsid w:val="00885758"/>
    <w:rsid w:val="00886CE0"/>
    <w:rsid w:val="00891563"/>
    <w:rsid w:val="008A65C5"/>
    <w:rsid w:val="008A7757"/>
    <w:rsid w:val="008B34F7"/>
    <w:rsid w:val="008C399B"/>
    <w:rsid w:val="008C3D47"/>
    <w:rsid w:val="008C40B2"/>
    <w:rsid w:val="008C592C"/>
    <w:rsid w:val="008C6AAE"/>
    <w:rsid w:val="008D1969"/>
    <w:rsid w:val="008F1269"/>
    <w:rsid w:val="0090099D"/>
    <w:rsid w:val="009102E5"/>
    <w:rsid w:val="009217EF"/>
    <w:rsid w:val="00921ABD"/>
    <w:rsid w:val="009267FF"/>
    <w:rsid w:val="00934B29"/>
    <w:rsid w:val="00945830"/>
    <w:rsid w:val="00952744"/>
    <w:rsid w:val="00966BF3"/>
    <w:rsid w:val="00970E92"/>
    <w:rsid w:val="00972C28"/>
    <w:rsid w:val="00973B70"/>
    <w:rsid w:val="00973EC7"/>
    <w:rsid w:val="00976622"/>
    <w:rsid w:val="00991016"/>
    <w:rsid w:val="00991B76"/>
    <w:rsid w:val="00993387"/>
    <w:rsid w:val="009951F3"/>
    <w:rsid w:val="0099652D"/>
    <w:rsid w:val="009965A6"/>
    <w:rsid w:val="009B1493"/>
    <w:rsid w:val="009B63F1"/>
    <w:rsid w:val="009C0AA8"/>
    <w:rsid w:val="009C52A6"/>
    <w:rsid w:val="009C777D"/>
    <w:rsid w:val="009C7D47"/>
    <w:rsid w:val="009D4FB6"/>
    <w:rsid w:val="009E3532"/>
    <w:rsid w:val="009E7F91"/>
    <w:rsid w:val="009F50C5"/>
    <w:rsid w:val="00A0531B"/>
    <w:rsid w:val="00A07E6B"/>
    <w:rsid w:val="00A13654"/>
    <w:rsid w:val="00A14965"/>
    <w:rsid w:val="00A30E26"/>
    <w:rsid w:val="00A360AA"/>
    <w:rsid w:val="00A37A10"/>
    <w:rsid w:val="00A4222E"/>
    <w:rsid w:val="00A5080E"/>
    <w:rsid w:val="00A53ADC"/>
    <w:rsid w:val="00A5647F"/>
    <w:rsid w:val="00A60406"/>
    <w:rsid w:val="00A61498"/>
    <w:rsid w:val="00A658C8"/>
    <w:rsid w:val="00A74A24"/>
    <w:rsid w:val="00A865CF"/>
    <w:rsid w:val="00A91BAA"/>
    <w:rsid w:val="00A91E37"/>
    <w:rsid w:val="00A92C39"/>
    <w:rsid w:val="00A9465F"/>
    <w:rsid w:val="00A97D6B"/>
    <w:rsid w:val="00AA5666"/>
    <w:rsid w:val="00AA630E"/>
    <w:rsid w:val="00AA6463"/>
    <w:rsid w:val="00AA715A"/>
    <w:rsid w:val="00AA77BF"/>
    <w:rsid w:val="00AB6134"/>
    <w:rsid w:val="00AB74AE"/>
    <w:rsid w:val="00AC605A"/>
    <w:rsid w:val="00AD0ED8"/>
    <w:rsid w:val="00AD732D"/>
    <w:rsid w:val="00AE4A09"/>
    <w:rsid w:val="00AE693D"/>
    <w:rsid w:val="00AF3FA2"/>
    <w:rsid w:val="00AF41A4"/>
    <w:rsid w:val="00AF4DA0"/>
    <w:rsid w:val="00B00F1E"/>
    <w:rsid w:val="00B01102"/>
    <w:rsid w:val="00B0532E"/>
    <w:rsid w:val="00B1318D"/>
    <w:rsid w:val="00B1501A"/>
    <w:rsid w:val="00B16026"/>
    <w:rsid w:val="00B16A19"/>
    <w:rsid w:val="00B16BA8"/>
    <w:rsid w:val="00B17FF2"/>
    <w:rsid w:val="00B20F9C"/>
    <w:rsid w:val="00B21BB6"/>
    <w:rsid w:val="00B258B0"/>
    <w:rsid w:val="00B33C14"/>
    <w:rsid w:val="00B41A72"/>
    <w:rsid w:val="00B5061E"/>
    <w:rsid w:val="00B51677"/>
    <w:rsid w:val="00B51D64"/>
    <w:rsid w:val="00B649A1"/>
    <w:rsid w:val="00B8359D"/>
    <w:rsid w:val="00B910F1"/>
    <w:rsid w:val="00B965F3"/>
    <w:rsid w:val="00B96ABA"/>
    <w:rsid w:val="00B97788"/>
    <w:rsid w:val="00BA28EE"/>
    <w:rsid w:val="00BA3D6E"/>
    <w:rsid w:val="00BA78FA"/>
    <w:rsid w:val="00BA7DA4"/>
    <w:rsid w:val="00BB42EA"/>
    <w:rsid w:val="00BC27BB"/>
    <w:rsid w:val="00BC34F4"/>
    <w:rsid w:val="00BE10CC"/>
    <w:rsid w:val="00C016E4"/>
    <w:rsid w:val="00C035A0"/>
    <w:rsid w:val="00C06DC3"/>
    <w:rsid w:val="00C070F8"/>
    <w:rsid w:val="00C12E09"/>
    <w:rsid w:val="00C13360"/>
    <w:rsid w:val="00C242EC"/>
    <w:rsid w:val="00C2450D"/>
    <w:rsid w:val="00C33A28"/>
    <w:rsid w:val="00C3589E"/>
    <w:rsid w:val="00C36B94"/>
    <w:rsid w:val="00C45E5E"/>
    <w:rsid w:val="00C52628"/>
    <w:rsid w:val="00C526CC"/>
    <w:rsid w:val="00C5647E"/>
    <w:rsid w:val="00C64529"/>
    <w:rsid w:val="00C65E79"/>
    <w:rsid w:val="00C66B98"/>
    <w:rsid w:val="00C71442"/>
    <w:rsid w:val="00C74F19"/>
    <w:rsid w:val="00C80428"/>
    <w:rsid w:val="00C827D7"/>
    <w:rsid w:val="00C8709F"/>
    <w:rsid w:val="00C90396"/>
    <w:rsid w:val="00C91122"/>
    <w:rsid w:val="00C963C9"/>
    <w:rsid w:val="00CA50B1"/>
    <w:rsid w:val="00CB5BF5"/>
    <w:rsid w:val="00CB69EC"/>
    <w:rsid w:val="00CD1BBF"/>
    <w:rsid w:val="00CD2689"/>
    <w:rsid w:val="00CE7631"/>
    <w:rsid w:val="00CF2188"/>
    <w:rsid w:val="00D02530"/>
    <w:rsid w:val="00D02800"/>
    <w:rsid w:val="00D05AB2"/>
    <w:rsid w:val="00D075EE"/>
    <w:rsid w:val="00D16C44"/>
    <w:rsid w:val="00D21775"/>
    <w:rsid w:val="00D25B30"/>
    <w:rsid w:val="00D31D8E"/>
    <w:rsid w:val="00D40DCB"/>
    <w:rsid w:val="00D43DAF"/>
    <w:rsid w:val="00D50B11"/>
    <w:rsid w:val="00D541C9"/>
    <w:rsid w:val="00D550CC"/>
    <w:rsid w:val="00D610BC"/>
    <w:rsid w:val="00D65822"/>
    <w:rsid w:val="00D71B94"/>
    <w:rsid w:val="00D7398D"/>
    <w:rsid w:val="00D81E09"/>
    <w:rsid w:val="00D84553"/>
    <w:rsid w:val="00D902FF"/>
    <w:rsid w:val="00DA1C6E"/>
    <w:rsid w:val="00DB05D1"/>
    <w:rsid w:val="00DB2C8E"/>
    <w:rsid w:val="00DB6560"/>
    <w:rsid w:val="00DC73CA"/>
    <w:rsid w:val="00DD3F84"/>
    <w:rsid w:val="00DF52CB"/>
    <w:rsid w:val="00E03339"/>
    <w:rsid w:val="00E10842"/>
    <w:rsid w:val="00E1612B"/>
    <w:rsid w:val="00E17538"/>
    <w:rsid w:val="00E263BB"/>
    <w:rsid w:val="00E30E7A"/>
    <w:rsid w:val="00E34F8A"/>
    <w:rsid w:val="00E357AF"/>
    <w:rsid w:val="00E40056"/>
    <w:rsid w:val="00E45616"/>
    <w:rsid w:val="00E60FB8"/>
    <w:rsid w:val="00E610C9"/>
    <w:rsid w:val="00E61343"/>
    <w:rsid w:val="00E6490D"/>
    <w:rsid w:val="00E707E8"/>
    <w:rsid w:val="00E76F3E"/>
    <w:rsid w:val="00E83127"/>
    <w:rsid w:val="00E92220"/>
    <w:rsid w:val="00EA5EF0"/>
    <w:rsid w:val="00EB14E4"/>
    <w:rsid w:val="00EB153E"/>
    <w:rsid w:val="00EB35DE"/>
    <w:rsid w:val="00EB61D7"/>
    <w:rsid w:val="00EC1C69"/>
    <w:rsid w:val="00EC2BF9"/>
    <w:rsid w:val="00EC4189"/>
    <w:rsid w:val="00ED3A4A"/>
    <w:rsid w:val="00ED58D9"/>
    <w:rsid w:val="00EE3773"/>
    <w:rsid w:val="00EF358F"/>
    <w:rsid w:val="00EF6CC3"/>
    <w:rsid w:val="00F15ACC"/>
    <w:rsid w:val="00F17CCB"/>
    <w:rsid w:val="00F21B15"/>
    <w:rsid w:val="00F2374A"/>
    <w:rsid w:val="00F2466B"/>
    <w:rsid w:val="00F324FA"/>
    <w:rsid w:val="00F35B56"/>
    <w:rsid w:val="00F4076F"/>
    <w:rsid w:val="00F4255C"/>
    <w:rsid w:val="00F46019"/>
    <w:rsid w:val="00F47CD9"/>
    <w:rsid w:val="00F53242"/>
    <w:rsid w:val="00F53D99"/>
    <w:rsid w:val="00F605DF"/>
    <w:rsid w:val="00F60F28"/>
    <w:rsid w:val="00F653E0"/>
    <w:rsid w:val="00F66E75"/>
    <w:rsid w:val="00F76764"/>
    <w:rsid w:val="00F81D70"/>
    <w:rsid w:val="00F83206"/>
    <w:rsid w:val="00F84230"/>
    <w:rsid w:val="00F903D7"/>
    <w:rsid w:val="00F9144A"/>
    <w:rsid w:val="00FA41CE"/>
    <w:rsid w:val="00FA4F6D"/>
    <w:rsid w:val="00FA66A8"/>
    <w:rsid w:val="00FA7FAE"/>
    <w:rsid w:val="00FB0A90"/>
    <w:rsid w:val="00FB3886"/>
    <w:rsid w:val="00FB6134"/>
    <w:rsid w:val="00FC2F85"/>
    <w:rsid w:val="00FD16DD"/>
    <w:rsid w:val="00FE0F1F"/>
    <w:rsid w:val="00FE19C0"/>
    <w:rsid w:val="00FE2418"/>
    <w:rsid w:val="00FE612F"/>
    <w:rsid w:val="00FE68A7"/>
    <w:rsid w:val="00FF2836"/>
    <w:rsid w:val="00FF4F5D"/>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B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526C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035A0"/>
    <w:pPr>
      <w:ind w:left="720"/>
      <w:contextualSpacing/>
    </w:pPr>
  </w:style>
  <w:style w:type="paragraph" w:styleId="a5">
    <w:name w:val="header"/>
    <w:basedOn w:val="a"/>
    <w:link w:val="a6"/>
    <w:uiPriority w:val="99"/>
    <w:unhideWhenUsed/>
    <w:rsid w:val="00E649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90D"/>
    <w:rPr>
      <w:rFonts w:ascii="Calibri" w:eastAsia="Calibri" w:hAnsi="Calibri" w:cs="Times New Roman"/>
    </w:rPr>
  </w:style>
  <w:style w:type="paragraph" w:styleId="a7">
    <w:name w:val="footer"/>
    <w:basedOn w:val="a"/>
    <w:link w:val="a8"/>
    <w:uiPriority w:val="99"/>
    <w:unhideWhenUsed/>
    <w:rsid w:val="00E649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9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B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526C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035A0"/>
    <w:pPr>
      <w:ind w:left="720"/>
      <w:contextualSpacing/>
    </w:pPr>
  </w:style>
  <w:style w:type="paragraph" w:styleId="a5">
    <w:name w:val="header"/>
    <w:basedOn w:val="a"/>
    <w:link w:val="a6"/>
    <w:uiPriority w:val="99"/>
    <w:unhideWhenUsed/>
    <w:rsid w:val="00E649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90D"/>
    <w:rPr>
      <w:rFonts w:ascii="Calibri" w:eastAsia="Calibri" w:hAnsi="Calibri" w:cs="Times New Roman"/>
    </w:rPr>
  </w:style>
  <w:style w:type="paragraph" w:styleId="a7">
    <w:name w:val="footer"/>
    <w:basedOn w:val="a"/>
    <w:link w:val="a8"/>
    <w:uiPriority w:val="99"/>
    <w:unhideWhenUsed/>
    <w:rsid w:val="00E649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90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90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7CA9-2FD0-4AA9-A7A9-A890D026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Лаб</cp:lastModifiedBy>
  <cp:revision>4</cp:revision>
  <cp:lastPrinted>2022-09-23T10:54:00Z</cp:lastPrinted>
  <dcterms:created xsi:type="dcterms:W3CDTF">2022-11-09T09:05:00Z</dcterms:created>
  <dcterms:modified xsi:type="dcterms:W3CDTF">2022-11-16T13:29:00Z</dcterms:modified>
</cp:coreProperties>
</file>