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7A" w:rsidRPr="00545C5F" w:rsidRDefault="00B86E7A" w:rsidP="00545C5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45C5F">
        <w:rPr>
          <w:rFonts w:ascii="Times New Roman" w:hAnsi="Times New Roman" w:cs="Times New Roman"/>
          <w:sz w:val="24"/>
          <w:szCs w:val="24"/>
        </w:rPr>
        <w:t>МАТЕРИАЛ</w:t>
      </w:r>
      <w:r w:rsidR="00545C5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45C5F">
        <w:rPr>
          <w:rFonts w:ascii="Times New Roman" w:hAnsi="Times New Roman" w:cs="Times New Roman"/>
          <w:sz w:val="24"/>
          <w:szCs w:val="24"/>
        </w:rPr>
        <w:t>для членов информационно-пропагандистских групп</w:t>
      </w:r>
    </w:p>
    <w:p w:rsidR="00B86E7A" w:rsidRPr="00545C5F" w:rsidRDefault="00B86E7A" w:rsidP="00545C5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45C5F">
        <w:rPr>
          <w:rFonts w:ascii="Times New Roman" w:hAnsi="Times New Roman" w:cs="Times New Roman"/>
          <w:sz w:val="24"/>
          <w:szCs w:val="24"/>
        </w:rPr>
        <w:t>(апрель 2023 г.)</w:t>
      </w:r>
    </w:p>
    <w:p w:rsid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86E7A" w:rsidRPr="00B86E7A" w:rsidRDefault="00B86E7A" w:rsidP="00B86E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6E7A">
        <w:rPr>
          <w:rFonts w:ascii="Times New Roman" w:hAnsi="Times New Roman" w:cs="Times New Roman"/>
          <w:b/>
          <w:sz w:val="30"/>
          <w:szCs w:val="30"/>
        </w:rPr>
        <w:t>О ПРИНИМАЕМЫХ В БРЕСТСКОЙ ОБЛАСТИ МЕРАХ ПО ПРОТИВОДЕЙСТВИЮ КОРРУПЦИИ</w:t>
      </w:r>
    </w:p>
    <w:p w:rsidR="00B86E7A" w:rsidRDefault="00B86E7A" w:rsidP="00B86E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(областная тема)</w:t>
      </w:r>
    </w:p>
    <w:p w:rsidR="00B86E7A" w:rsidRDefault="00B86E7A" w:rsidP="00B86E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В 2022 году в сравнении с предыдущим годом на территории Брестской области </w:t>
      </w:r>
      <w:r w:rsidRPr="00CF3572">
        <w:rPr>
          <w:rFonts w:ascii="Times New Roman" w:hAnsi="Times New Roman" w:cs="Times New Roman"/>
          <w:b/>
          <w:sz w:val="30"/>
          <w:szCs w:val="30"/>
        </w:rPr>
        <w:t>уменьшилось количество учтенных коррупционных преступлений</w:t>
      </w:r>
      <w:r w:rsidRPr="00B86E7A">
        <w:rPr>
          <w:rFonts w:ascii="Times New Roman" w:hAnsi="Times New Roman" w:cs="Times New Roman"/>
          <w:sz w:val="30"/>
          <w:szCs w:val="30"/>
        </w:rPr>
        <w:t xml:space="preserve"> с 128 до 104.</w:t>
      </w:r>
    </w:p>
    <w:p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3572">
        <w:rPr>
          <w:rFonts w:ascii="Times New Roman" w:hAnsi="Times New Roman" w:cs="Times New Roman"/>
          <w:b/>
          <w:sz w:val="30"/>
          <w:szCs w:val="30"/>
        </w:rPr>
        <w:t>Удельный вес</w:t>
      </w:r>
      <w:r w:rsidRPr="00B86E7A">
        <w:rPr>
          <w:rFonts w:ascii="Times New Roman" w:hAnsi="Times New Roman" w:cs="Times New Roman"/>
          <w:sz w:val="30"/>
          <w:szCs w:val="30"/>
        </w:rPr>
        <w:t xml:space="preserve"> учтенных коррупционных преступлений составил </w:t>
      </w:r>
      <w:r w:rsidRPr="00CF3572">
        <w:rPr>
          <w:rFonts w:ascii="Times New Roman" w:hAnsi="Times New Roman" w:cs="Times New Roman"/>
          <w:b/>
          <w:sz w:val="30"/>
          <w:szCs w:val="30"/>
        </w:rPr>
        <w:t>0,95% от общего числа зарегистрированных по области преступлений</w:t>
      </w:r>
      <w:r w:rsidRPr="00B86E7A">
        <w:rPr>
          <w:rFonts w:ascii="Times New Roman" w:hAnsi="Times New Roman" w:cs="Times New Roman"/>
          <w:sz w:val="30"/>
          <w:szCs w:val="30"/>
        </w:rPr>
        <w:t>.</w:t>
      </w:r>
    </w:p>
    <w:p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Анализ статистических данных показывает, что из общего числа учтенных, большинство составляют преступления, связанные со </w:t>
      </w:r>
      <w:r w:rsidRPr="00CF3572">
        <w:rPr>
          <w:rFonts w:ascii="Times New Roman" w:hAnsi="Times New Roman" w:cs="Times New Roman"/>
          <w:b/>
          <w:sz w:val="30"/>
          <w:szCs w:val="30"/>
        </w:rPr>
        <w:t>взяточничеством</w:t>
      </w:r>
      <w:r w:rsidRPr="00B86E7A">
        <w:rPr>
          <w:rFonts w:ascii="Times New Roman" w:hAnsi="Times New Roman" w:cs="Times New Roman"/>
          <w:sz w:val="30"/>
          <w:szCs w:val="30"/>
        </w:rPr>
        <w:t xml:space="preserve"> (ст.ст.430-432 УК)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56 или 53,8%, и </w:t>
      </w:r>
      <w:r w:rsidRPr="00CF3572">
        <w:rPr>
          <w:rFonts w:ascii="Times New Roman" w:hAnsi="Times New Roman" w:cs="Times New Roman"/>
          <w:b/>
          <w:sz w:val="30"/>
          <w:szCs w:val="30"/>
        </w:rPr>
        <w:t>хищением путем злоупотребления служебными полномочиями</w:t>
      </w:r>
      <w:r w:rsidRPr="00B86E7A">
        <w:rPr>
          <w:rFonts w:ascii="Times New Roman" w:hAnsi="Times New Roman" w:cs="Times New Roman"/>
          <w:sz w:val="30"/>
          <w:szCs w:val="30"/>
        </w:rPr>
        <w:t xml:space="preserve"> (ст.210 УК)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42 или 40,4%.</w:t>
      </w:r>
    </w:p>
    <w:p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3572">
        <w:rPr>
          <w:rFonts w:ascii="Times New Roman" w:hAnsi="Times New Roman" w:cs="Times New Roman"/>
          <w:b/>
          <w:sz w:val="30"/>
          <w:szCs w:val="30"/>
        </w:rPr>
        <w:t>Факты получения взяток</w:t>
      </w:r>
      <w:r w:rsidRPr="00B86E7A">
        <w:rPr>
          <w:rFonts w:ascii="Times New Roman" w:hAnsi="Times New Roman" w:cs="Times New Roman"/>
          <w:sz w:val="30"/>
          <w:szCs w:val="30"/>
        </w:rPr>
        <w:t xml:space="preserve"> зарегистрированы в сферах сельского хозяйства и продовольствия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22, технического освидетельствования транспортных средств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8, промышленного производства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7, образования</w:t>
      </w:r>
      <w:r w:rsidR="00CF3572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CF3572">
        <w:rPr>
          <w:rFonts w:ascii="Times New Roman" w:hAnsi="Times New Roman" w:cs="Times New Roman"/>
          <w:sz w:val="30"/>
          <w:szCs w:val="30"/>
        </w:rPr>
        <w:t xml:space="preserve"> </w:t>
      </w:r>
      <w:r w:rsidRPr="00B86E7A">
        <w:rPr>
          <w:rFonts w:ascii="Times New Roman" w:hAnsi="Times New Roman" w:cs="Times New Roman"/>
          <w:sz w:val="30"/>
          <w:szCs w:val="30"/>
        </w:rPr>
        <w:t xml:space="preserve">6, деятельности иных госучреждений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4, строительства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3, ЖКХ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3, иных сферах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3.</w:t>
      </w:r>
    </w:p>
    <w:p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В большинстве случаев взятки получены </w:t>
      </w:r>
      <w:r w:rsidRPr="00CF3572">
        <w:rPr>
          <w:rFonts w:ascii="Times New Roman" w:hAnsi="Times New Roman" w:cs="Times New Roman"/>
          <w:b/>
          <w:sz w:val="30"/>
          <w:szCs w:val="30"/>
        </w:rPr>
        <w:t>за решение вопросов о приобретении продукции, работ</w:t>
      </w:r>
      <w:r w:rsidRPr="00B86E7A">
        <w:rPr>
          <w:rFonts w:ascii="Times New Roman" w:hAnsi="Times New Roman" w:cs="Times New Roman"/>
          <w:sz w:val="30"/>
          <w:szCs w:val="30"/>
        </w:rPr>
        <w:t xml:space="preserve"> (услуг) у протежируемых организаций (36). </w:t>
      </w:r>
      <w:r w:rsidR="00CF3572">
        <w:rPr>
          <w:rFonts w:ascii="Times New Roman" w:hAnsi="Times New Roman" w:cs="Times New Roman"/>
          <w:sz w:val="30"/>
          <w:szCs w:val="30"/>
        </w:rPr>
        <w:t>Т</w:t>
      </w:r>
      <w:r w:rsidR="00CF3572" w:rsidRPr="00B86E7A">
        <w:rPr>
          <w:rFonts w:ascii="Times New Roman" w:hAnsi="Times New Roman" w:cs="Times New Roman"/>
          <w:sz w:val="30"/>
          <w:szCs w:val="30"/>
        </w:rPr>
        <w:t xml:space="preserve">акже </w:t>
      </w:r>
      <w:r w:rsidR="00CF3572" w:rsidRPr="00CF3572">
        <w:rPr>
          <w:rFonts w:ascii="Times New Roman" w:hAnsi="Times New Roman" w:cs="Times New Roman"/>
          <w:b/>
          <w:sz w:val="30"/>
          <w:szCs w:val="30"/>
        </w:rPr>
        <w:t>м</w:t>
      </w:r>
      <w:r w:rsidRPr="00CF3572">
        <w:rPr>
          <w:rFonts w:ascii="Times New Roman" w:hAnsi="Times New Roman" w:cs="Times New Roman"/>
          <w:b/>
          <w:sz w:val="30"/>
          <w:szCs w:val="30"/>
        </w:rPr>
        <w:t>атериальные ценности</w:t>
      </w:r>
      <w:r w:rsidRPr="00B86E7A">
        <w:rPr>
          <w:rFonts w:ascii="Times New Roman" w:hAnsi="Times New Roman" w:cs="Times New Roman"/>
          <w:sz w:val="30"/>
          <w:szCs w:val="30"/>
        </w:rPr>
        <w:t xml:space="preserve"> переда</w:t>
      </w:r>
      <w:r w:rsidR="00CF3572">
        <w:rPr>
          <w:rFonts w:ascii="Times New Roman" w:hAnsi="Times New Roman" w:cs="Times New Roman"/>
          <w:sz w:val="30"/>
          <w:szCs w:val="30"/>
        </w:rPr>
        <w:t>ва</w:t>
      </w:r>
      <w:r w:rsidRPr="00B86E7A">
        <w:rPr>
          <w:rFonts w:ascii="Times New Roman" w:hAnsi="Times New Roman" w:cs="Times New Roman"/>
          <w:sz w:val="30"/>
          <w:szCs w:val="30"/>
        </w:rPr>
        <w:t>лись за положительные заключения о техническом состоянии т</w:t>
      </w:r>
      <w:r w:rsidR="00CF3572">
        <w:rPr>
          <w:rFonts w:ascii="Times New Roman" w:hAnsi="Times New Roman" w:cs="Times New Roman"/>
          <w:sz w:val="30"/>
          <w:szCs w:val="30"/>
        </w:rPr>
        <w:t>ранспортных средств (8), положит</w:t>
      </w:r>
      <w:r w:rsidRPr="00B86E7A">
        <w:rPr>
          <w:rFonts w:ascii="Times New Roman" w:hAnsi="Times New Roman" w:cs="Times New Roman"/>
          <w:sz w:val="30"/>
          <w:szCs w:val="30"/>
        </w:rPr>
        <w:t>ельную оценку знаний студентов (6), благоприятное решение иных вопросов взяткодателей (6).</w:t>
      </w:r>
    </w:p>
    <w:p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Преступления по ст. 430 УК совершены 40 лицами, из них 7 фигурантами совершено </w:t>
      </w:r>
      <w:r w:rsidR="00CF3572">
        <w:rPr>
          <w:rFonts w:ascii="Times New Roman" w:hAnsi="Times New Roman" w:cs="Times New Roman"/>
          <w:sz w:val="30"/>
          <w:szCs w:val="30"/>
        </w:rPr>
        <w:t>два</w:t>
      </w:r>
      <w:r w:rsidRPr="00B86E7A">
        <w:rPr>
          <w:rFonts w:ascii="Times New Roman" w:hAnsi="Times New Roman" w:cs="Times New Roman"/>
          <w:sz w:val="30"/>
          <w:szCs w:val="30"/>
        </w:rPr>
        <w:t xml:space="preserve"> и более преступлений, в том числе одним из взяткополучателей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8, другим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4 преступления.</w:t>
      </w:r>
    </w:p>
    <w:p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Из числа преступлений по ст. 430 УК</w:t>
      </w:r>
      <w:r w:rsidR="00CF3572">
        <w:rPr>
          <w:rFonts w:ascii="Times New Roman" w:hAnsi="Times New Roman" w:cs="Times New Roman"/>
          <w:sz w:val="30"/>
          <w:szCs w:val="30"/>
        </w:rPr>
        <w:t>,</w:t>
      </w:r>
      <w:r w:rsidRPr="00B86E7A">
        <w:rPr>
          <w:rFonts w:ascii="Times New Roman" w:hAnsi="Times New Roman" w:cs="Times New Roman"/>
          <w:sz w:val="30"/>
          <w:szCs w:val="30"/>
        </w:rPr>
        <w:t xml:space="preserve"> 41</w:t>
      </w:r>
      <w:r w:rsidR="00CF3572">
        <w:rPr>
          <w:rFonts w:ascii="Times New Roman" w:hAnsi="Times New Roman" w:cs="Times New Roman"/>
          <w:sz w:val="30"/>
          <w:szCs w:val="30"/>
        </w:rPr>
        <w:t xml:space="preserve"> преступление</w:t>
      </w:r>
      <w:r w:rsidRPr="00B86E7A">
        <w:rPr>
          <w:rFonts w:ascii="Times New Roman" w:hAnsi="Times New Roman" w:cs="Times New Roman"/>
          <w:sz w:val="30"/>
          <w:szCs w:val="30"/>
        </w:rPr>
        <w:t xml:space="preserve"> совершен</w:t>
      </w:r>
      <w:r w:rsidR="00CF3572">
        <w:rPr>
          <w:rFonts w:ascii="Times New Roman" w:hAnsi="Times New Roman" w:cs="Times New Roman"/>
          <w:sz w:val="30"/>
          <w:szCs w:val="30"/>
        </w:rPr>
        <w:t>о</w:t>
      </w:r>
      <w:r w:rsidRPr="00B86E7A">
        <w:rPr>
          <w:rFonts w:ascii="Times New Roman" w:hAnsi="Times New Roman" w:cs="Times New Roman"/>
          <w:sz w:val="30"/>
          <w:szCs w:val="30"/>
        </w:rPr>
        <w:t xml:space="preserve"> </w:t>
      </w:r>
      <w:r w:rsidRPr="00CF3572">
        <w:rPr>
          <w:rFonts w:ascii="Times New Roman" w:hAnsi="Times New Roman" w:cs="Times New Roman"/>
          <w:b/>
          <w:sz w:val="30"/>
          <w:szCs w:val="30"/>
        </w:rPr>
        <w:t>должностными лицами государственных учреждений и организаций</w:t>
      </w:r>
      <w:r w:rsidRPr="00B86E7A">
        <w:rPr>
          <w:rFonts w:ascii="Times New Roman" w:hAnsi="Times New Roman" w:cs="Times New Roman"/>
          <w:sz w:val="30"/>
          <w:szCs w:val="30"/>
        </w:rPr>
        <w:t xml:space="preserve"> (в том числе с долей государственной собственности), 15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</w:t>
      </w:r>
      <w:r w:rsidRPr="00CF3572">
        <w:rPr>
          <w:rFonts w:ascii="Times New Roman" w:hAnsi="Times New Roman" w:cs="Times New Roman"/>
          <w:b/>
          <w:sz w:val="30"/>
          <w:szCs w:val="30"/>
        </w:rPr>
        <w:t>негосударственных организаций</w:t>
      </w:r>
      <w:r w:rsidRPr="00B86E7A">
        <w:rPr>
          <w:rFonts w:ascii="Times New Roman" w:hAnsi="Times New Roman" w:cs="Times New Roman"/>
          <w:sz w:val="30"/>
          <w:szCs w:val="30"/>
        </w:rPr>
        <w:t>.</w:t>
      </w:r>
    </w:p>
    <w:p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Руководителями организаций, учреждений (их заместителями) совершено 12 таких преступлений, иными должностными лицами (в том числе руководителями структурных подразделений юридических лиц, их заместителями)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37, преподавателями учреждений высшего и среднего специального образования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6, сотрудниками ОВД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2.</w:t>
      </w:r>
    </w:p>
    <w:p w:rsidR="00B86E7A" w:rsidRPr="00B86E7A" w:rsidRDefault="00B86E7A" w:rsidP="00B8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3572">
        <w:rPr>
          <w:rFonts w:ascii="Times New Roman" w:hAnsi="Times New Roman" w:cs="Times New Roman"/>
          <w:b/>
          <w:sz w:val="30"/>
          <w:szCs w:val="30"/>
        </w:rPr>
        <w:lastRenderedPageBreak/>
        <w:t>Предметами взяток</w:t>
      </w:r>
      <w:r w:rsidRPr="00B86E7A">
        <w:rPr>
          <w:rFonts w:ascii="Times New Roman" w:hAnsi="Times New Roman" w:cs="Times New Roman"/>
          <w:sz w:val="30"/>
          <w:szCs w:val="30"/>
        </w:rPr>
        <w:t xml:space="preserve">, как правило, являлись денежные средства </w:t>
      </w:r>
      <w:r w:rsidR="00CF3572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в 45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6E7A">
        <w:rPr>
          <w:rFonts w:ascii="Times New Roman" w:hAnsi="Times New Roman" w:cs="Times New Roman"/>
          <w:sz w:val="30"/>
          <w:szCs w:val="30"/>
        </w:rPr>
        <w:t>случаях, в 11 эпизодах взяткополучателями приняты иные материальные ценности.</w:t>
      </w:r>
    </w:p>
    <w:p w:rsidR="004B7EDA" w:rsidRDefault="00B86E7A" w:rsidP="004B7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В 2022 году по оконченным уголовным делам выявлено 87 лиц,</w:t>
      </w:r>
      <w:r w:rsidR="004B7EDA">
        <w:rPr>
          <w:rFonts w:ascii="Times New Roman" w:hAnsi="Times New Roman" w:cs="Times New Roman"/>
          <w:sz w:val="30"/>
          <w:szCs w:val="30"/>
        </w:rPr>
        <w:t xml:space="preserve"> </w:t>
      </w:r>
      <w:r w:rsidRPr="00B86E7A">
        <w:rPr>
          <w:rFonts w:ascii="Times New Roman" w:hAnsi="Times New Roman" w:cs="Times New Roman"/>
          <w:sz w:val="30"/>
          <w:szCs w:val="30"/>
        </w:rPr>
        <w:t xml:space="preserve">совершивших коррупционные преступления. </w:t>
      </w:r>
    </w:p>
    <w:p w:rsidR="00B86E7A" w:rsidRPr="00B86E7A" w:rsidRDefault="00B86E7A" w:rsidP="004B7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7EDA">
        <w:rPr>
          <w:rFonts w:ascii="Times New Roman" w:hAnsi="Times New Roman" w:cs="Times New Roman"/>
          <w:b/>
          <w:sz w:val="30"/>
          <w:szCs w:val="30"/>
        </w:rPr>
        <w:t>Ущерб</w:t>
      </w:r>
      <w:r w:rsidRPr="00B86E7A">
        <w:rPr>
          <w:rFonts w:ascii="Times New Roman" w:hAnsi="Times New Roman" w:cs="Times New Roman"/>
          <w:sz w:val="30"/>
          <w:szCs w:val="30"/>
        </w:rPr>
        <w:t xml:space="preserve"> по оконченным уголовным делам коррупционной направленности в 2022 году составил 267 117,27 рублей, возмещено 262</w:t>
      </w:r>
      <w:r w:rsidR="004B7EDA">
        <w:rPr>
          <w:rFonts w:ascii="Times New Roman" w:hAnsi="Times New Roman" w:cs="Times New Roman"/>
          <w:sz w:val="30"/>
          <w:szCs w:val="30"/>
        </w:rPr>
        <w:t> </w:t>
      </w:r>
      <w:r w:rsidRPr="00B86E7A">
        <w:rPr>
          <w:rFonts w:ascii="Times New Roman" w:hAnsi="Times New Roman" w:cs="Times New Roman"/>
          <w:sz w:val="30"/>
          <w:szCs w:val="30"/>
        </w:rPr>
        <w:t>682</w:t>
      </w:r>
      <w:r w:rsidR="004B7EDA">
        <w:rPr>
          <w:rFonts w:ascii="Times New Roman" w:hAnsi="Times New Roman" w:cs="Times New Roman"/>
          <w:sz w:val="30"/>
          <w:szCs w:val="30"/>
        </w:rPr>
        <w:t>,</w:t>
      </w:r>
      <w:r w:rsidRPr="00B86E7A">
        <w:rPr>
          <w:rFonts w:ascii="Times New Roman" w:hAnsi="Times New Roman" w:cs="Times New Roman"/>
          <w:sz w:val="30"/>
          <w:szCs w:val="30"/>
        </w:rPr>
        <w:t>07 рублей (98,3%), наложен арест на имущество в сумме</w:t>
      </w:r>
      <w:r w:rsidR="00B02A74">
        <w:rPr>
          <w:rFonts w:ascii="Times New Roman" w:hAnsi="Times New Roman" w:cs="Times New Roman"/>
          <w:sz w:val="30"/>
          <w:szCs w:val="30"/>
        </w:rPr>
        <w:t xml:space="preserve"> </w:t>
      </w:r>
      <w:r w:rsidRPr="00B86E7A">
        <w:rPr>
          <w:rFonts w:ascii="Times New Roman" w:hAnsi="Times New Roman" w:cs="Times New Roman"/>
          <w:sz w:val="30"/>
          <w:szCs w:val="30"/>
        </w:rPr>
        <w:t>548</w:t>
      </w:r>
      <w:r w:rsidR="004B7EDA">
        <w:rPr>
          <w:rFonts w:ascii="Times New Roman" w:hAnsi="Times New Roman" w:cs="Times New Roman"/>
          <w:sz w:val="30"/>
          <w:szCs w:val="30"/>
        </w:rPr>
        <w:t> </w:t>
      </w:r>
      <w:r w:rsidRPr="00B86E7A">
        <w:rPr>
          <w:rFonts w:ascii="Times New Roman" w:hAnsi="Times New Roman" w:cs="Times New Roman"/>
          <w:sz w:val="30"/>
          <w:szCs w:val="30"/>
        </w:rPr>
        <w:t>867,91 рублей.</w:t>
      </w:r>
    </w:p>
    <w:p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7EDA">
        <w:rPr>
          <w:rFonts w:ascii="Times New Roman" w:hAnsi="Times New Roman" w:cs="Times New Roman"/>
          <w:b/>
          <w:sz w:val="30"/>
          <w:szCs w:val="30"/>
        </w:rPr>
        <w:t>В первом квартале 2023 года</w:t>
      </w:r>
      <w:r w:rsidRPr="00B86E7A">
        <w:rPr>
          <w:rFonts w:ascii="Times New Roman" w:hAnsi="Times New Roman" w:cs="Times New Roman"/>
          <w:sz w:val="30"/>
          <w:szCs w:val="30"/>
        </w:rPr>
        <w:t xml:space="preserve"> в сравнении с аналогичным периодом прошлого года на территории Брестской области количество учтенных коррупционных преступлений увеличилось с 19 до 30, из них 16 преступлений </w:t>
      </w:r>
      <w:r w:rsidR="004B7EDA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хищения путем злоупотребления служебными полномочиями (ст.210 УК), 10 </w:t>
      </w:r>
      <w:r w:rsidR="004B7EDA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получение взятки (ст.430 УК), 1 </w:t>
      </w:r>
      <w:r w:rsidR="004B7EDA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дача взятки (ст.431 УК), 3 </w:t>
      </w:r>
      <w:r w:rsidR="004B7EDA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злоупотребление властью или служебными полномочиями (ст.424 УК).</w:t>
      </w:r>
    </w:p>
    <w:p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7EDA">
        <w:rPr>
          <w:rFonts w:ascii="Times New Roman" w:hAnsi="Times New Roman" w:cs="Times New Roman"/>
          <w:b/>
          <w:sz w:val="30"/>
          <w:szCs w:val="30"/>
        </w:rPr>
        <w:t>В первом квартале</w:t>
      </w:r>
      <w:r w:rsidRPr="00B86E7A">
        <w:rPr>
          <w:rFonts w:ascii="Times New Roman" w:hAnsi="Times New Roman" w:cs="Times New Roman"/>
          <w:sz w:val="30"/>
          <w:szCs w:val="30"/>
        </w:rPr>
        <w:t xml:space="preserve"> этого года по оконченным уголовным делам </w:t>
      </w:r>
      <w:r w:rsidRPr="004B7EDA">
        <w:rPr>
          <w:rFonts w:ascii="Times New Roman" w:hAnsi="Times New Roman" w:cs="Times New Roman"/>
          <w:b/>
          <w:sz w:val="30"/>
          <w:szCs w:val="30"/>
        </w:rPr>
        <w:t>выявлено 22 лица, совершивших коррупционные преступления</w:t>
      </w:r>
      <w:r w:rsidRPr="00B86E7A">
        <w:rPr>
          <w:rFonts w:ascii="Times New Roman" w:hAnsi="Times New Roman" w:cs="Times New Roman"/>
          <w:sz w:val="30"/>
          <w:szCs w:val="30"/>
        </w:rPr>
        <w:t>.</w:t>
      </w:r>
    </w:p>
    <w:p w:rsidR="00B86E7A" w:rsidRPr="004B7ED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7EDA">
        <w:rPr>
          <w:rFonts w:ascii="Times New Roman" w:hAnsi="Times New Roman" w:cs="Times New Roman"/>
          <w:b/>
          <w:sz w:val="30"/>
          <w:szCs w:val="30"/>
        </w:rPr>
        <w:t>Основные усилия</w:t>
      </w:r>
      <w:r w:rsidRPr="00B86E7A">
        <w:rPr>
          <w:rFonts w:ascii="Times New Roman" w:hAnsi="Times New Roman" w:cs="Times New Roman"/>
          <w:sz w:val="30"/>
          <w:szCs w:val="30"/>
        </w:rPr>
        <w:t xml:space="preserve"> в работе правоохранительных органов были направлены на </w:t>
      </w:r>
      <w:r w:rsidRPr="004B7EDA">
        <w:rPr>
          <w:rFonts w:ascii="Times New Roman" w:hAnsi="Times New Roman" w:cs="Times New Roman"/>
          <w:b/>
          <w:sz w:val="30"/>
          <w:szCs w:val="30"/>
        </w:rPr>
        <w:t>выявление и пресечение преступных коррупционных и экономических схем, отработку предприятий, обеспечивающих функционирование значимых отраслей экономики, осуществление контроля за целевым и эффективным использованием государственного имущества, бюджетных средств, в том числе при проведении государственных закупок, реализации государственных программ и инвестиционных проектов, противодействие необоснованной посреднической деятельности и легализации преступных доходов.</w:t>
      </w:r>
    </w:p>
    <w:p w:rsidR="00B86E7A" w:rsidRPr="004B7ED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Органами прокуратуры Брестской области в 2022 году по результатам проведенных в сфере </w:t>
      </w:r>
      <w:r w:rsidRPr="004B7EDA">
        <w:rPr>
          <w:rFonts w:ascii="Times New Roman" w:hAnsi="Times New Roman" w:cs="Times New Roman"/>
          <w:b/>
          <w:sz w:val="30"/>
          <w:szCs w:val="30"/>
        </w:rPr>
        <w:t>соблюдения антикоррупционного законодательства</w:t>
      </w:r>
      <w:r w:rsidRPr="00B86E7A">
        <w:rPr>
          <w:rFonts w:ascii="Times New Roman" w:hAnsi="Times New Roman" w:cs="Times New Roman"/>
          <w:sz w:val="30"/>
          <w:szCs w:val="30"/>
        </w:rPr>
        <w:t xml:space="preserve"> проверок внесено 110 представлений, вынесено 107 предписаний, принесено 22 протеста, объявлено 123 официальных предупреждения, к дисциплинарной ответ</w:t>
      </w:r>
      <w:r w:rsidR="004B7EDA">
        <w:rPr>
          <w:rFonts w:ascii="Times New Roman" w:hAnsi="Times New Roman" w:cs="Times New Roman"/>
          <w:sz w:val="30"/>
          <w:szCs w:val="30"/>
        </w:rPr>
        <w:t>ственности привлечено 362 л</w:t>
      </w:r>
      <w:r w:rsidRPr="00B86E7A">
        <w:rPr>
          <w:rFonts w:ascii="Times New Roman" w:hAnsi="Times New Roman" w:cs="Times New Roman"/>
          <w:sz w:val="30"/>
          <w:szCs w:val="30"/>
        </w:rPr>
        <w:t>ица, административной</w:t>
      </w:r>
      <w:r w:rsidR="00B02A74">
        <w:rPr>
          <w:rFonts w:ascii="Times New Roman" w:hAnsi="Times New Roman" w:cs="Times New Roman"/>
          <w:sz w:val="30"/>
          <w:szCs w:val="30"/>
        </w:rPr>
        <w:t xml:space="preserve"> –</w:t>
      </w:r>
      <w:r w:rsidR="004B7EDA">
        <w:rPr>
          <w:rFonts w:ascii="Times New Roman" w:hAnsi="Times New Roman" w:cs="Times New Roman"/>
          <w:sz w:val="30"/>
          <w:szCs w:val="30"/>
        </w:rPr>
        <w:t xml:space="preserve"> </w:t>
      </w:r>
      <w:r w:rsidRPr="00B86E7A">
        <w:rPr>
          <w:rFonts w:ascii="Times New Roman" w:hAnsi="Times New Roman" w:cs="Times New Roman"/>
          <w:sz w:val="30"/>
          <w:szCs w:val="30"/>
        </w:rPr>
        <w:t>99, материальной ответственности</w:t>
      </w:r>
      <w:r w:rsidR="004B7EDA">
        <w:rPr>
          <w:rFonts w:ascii="Times New Roman" w:hAnsi="Times New Roman" w:cs="Times New Roman"/>
          <w:sz w:val="30"/>
          <w:szCs w:val="30"/>
        </w:rPr>
        <w:t xml:space="preserve"> 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15 физических лиц на сумму 17 948 рублей. </w:t>
      </w:r>
      <w:r w:rsidRPr="004B7EDA">
        <w:rPr>
          <w:rFonts w:ascii="Times New Roman" w:hAnsi="Times New Roman" w:cs="Times New Roman"/>
          <w:b/>
          <w:sz w:val="30"/>
          <w:szCs w:val="30"/>
        </w:rPr>
        <w:t>По результатам прокурорских проверок возбуждено 13 уголовных дел.</w:t>
      </w:r>
    </w:p>
    <w:p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Наиболее часто выявлялись правонарушения, связанные с </w:t>
      </w:r>
      <w:r w:rsidRPr="004B7EDA">
        <w:rPr>
          <w:rFonts w:ascii="Times New Roman" w:hAnsi="Times New Roman" w:cs="Times New Roman"/>
          <w:b/>
          <w:sz w:val="30"/>
          <w:szCs w:val="30"/>
        </w:rPr>
        <w:t>несоблюдением порядка проведения процедур закупок</w:t>
      </w:r>
      <w:r w:rsidRPr="00B86E7A">
        <w:rPr>
          <w:rFonts w:ascii="Times New Roman" w:hAnsi="Times New Roman" w:cs="Times New Roman"/>
          <w:sz w:val="30"/>
          <w:szCs w:val="30"/>
        </w:rPr>
        <w:t>: выявлено 74</w:t>
      </w:r>
      <w:r w:rsidR="004B7EDA">
        <w:rPr>
          <w:rFonts w:ascii="Times New Roman" w:hAnsi="Times New Roman" w:cs="Times New Roman"/>
          <w:sz w:val="30"/>
          <w:szCs w:val="30"/>
        </w:rPr>
        <w:t> </w:t>
      </w:r>
      <w:r w:rsidRPr="00B86E7A">
        <w:rPr>
          <w:rFonts w:ascii="Times New Roman" w:hAnsi="Times New Roman" w:cs="Times New Roman"/>
          <w:sz w:val="30"/>
          <w:szCs w:val="30"/>
        </w:rPr>
        <w:t xml:space="preserve">(или 85% от общего количества) правонарушения, создающих условия для коррупции, к дисциплинарной ответственности привлечено 210 лиц, административной </w:t>
      </w:r>
      <w:r w:rsidR="004B7EDA">
        <w:rPr>
          <w:rFonts w:ascii="Times New Roman" w:hAnsi="Times New Roman" w:cs="Times New Roman"/>
          <w:sz w:val="30"/>
          <w:szCs w:val="30"/>
        </w:rPr>
        <w:t xml:space="preserve">– </w:t>
      </w:r>
      <w:r w:rsidRPr="00B86E7A">
        <w:rPr>
          <w:rFonts w:ascii="Times New Roman" w:hAnsi="Times New Roman" w:cs="Times New Roman"/>
          <w:sz w:val="30"/>
          <w:szCs w:val="30"/>
        </w:rPr>
        <w:t xml:space="preserve">51, материальной </w:t>
      </w:r>
      <w:r w:rsidR="004B7EDA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4 физических лиц</w:t>
      </w:r>
      <w:r w:rsidR="004B7EDA">
        <w:rPr>
          <w:rFonts w:ascii="Times New Roman" w:hAnsi="Times New Roman" w:cs="Times New Roman"/>
          <w:sz w:val="30"/>
          <w:szCs w:val="30"/>
        </w:rPr>
        <w:t>а</w:t>
      </w:r>
      <w:r w:rsidRPr="00B86E7A">
        <w:rPr>
          <w:rFonts w:ascii="Times New Roman" w:hAnsi="Times New Roman" w:cs="Times New Roman"/>
          <w:sz w:val="30"/>
          <w:szCs w:val="30"/>
        </w:rPr>
        <w:t>.</w:t>
      </w:r>
    </w:p>
    <w:p w:rsid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lastRenderedPageBreak/>
        <w:t xml:space="preserve">По инициативе органов прокуратуры Брестской области </w:t>
      </w:r>
      <w:r w:rsidRPr="004B7EDA">
        <w:rPr>
          <w:rFonts w:ascii="Times New Roman" w:hAnsi="Times New Roman" w:cs="Times New Roman"/>
          <w:b/>
          <w:sz w:val="30"/>
          <w:szCs w:val="30"/>
        </w:rPr>
        <w:t>отменено и изменено 29 начатых с явным нарушением законодательства процедур закупок</w:t>
      </w:r>
      <w:r w:rsidRPr="00B86E7A">
        <w:rPr>
          <w:rFonts w:ascii="Times New Roman" w:hAnsi="Times New Roman" w:cs="Times New Roman"/>
          <w:sz w:val="30"/>
          <w:szCs w:val="30"/>
        </w:rPr>
        <w:t xml:space="preserve"> на сумму более 2,9 млн. рублей.</w:t>
      </w:r>
    </w:p>
    <w:p w:rsidR="00D41E80" w:rsidRPr="00D41E80" w:rsidRDefault="00D41E80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41E80">
        <w:rPr>
          <w:rFonts w:ascii="Times New Roman" w:hAnsi="Times New Roman" w:cs="Times New Roman"/>
          <w:i/>
          <w:sz w:val="30"/>
          <w:szCs w:val="30"/>
        </w:rPr>
        <w:t>Справочно:</w:t>
      </w:r>
    </w:p>
    <w:p w:rsidR="00B86E7A" w:rsidRPr="00D41E80" w:rsidRDefault="00B86E7A" w:rsidP="00B86E7A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41E80">
        <w:rPr>
          <w:rFonts w:ascii="Times New Roman" w:hAnsi="Times New Roman" w:cs="Times New Roman"/>
          <w:i/>
          <w:sz w:val="30"/>
          <w:szCs w:val="30"/>
        </w:rPr>
        <w:tab/>
        <w:t>Так, 24.11.2022 ГУ «Центр обеспечения деятельности бюджетных организаций Брестского района» на официальном сайте в ГИАС было размещено приглашение к участию в процедуре запроса ценовых предложений на закупку за счет бюджетных средств компьютерной техники и комплектующих ориентировочной стоимостью 22 550 рублей, при этом документы процедуры запроса ценовых предложений не содержали указания о дополнительных требованиях к участникам процедуры закупки, предусмотренных ч.З п. 1.7 постановления Совета Министров Республики Беларусь от 15.06.2019 №395 «О реализации Закона Республики Беларусь «О внесении изменений и дополнений в Закон «О государственных закупках товаров (работ, услуг)», а при описании предмета государственной закупки, документы, в нарушение абз.4 п.4 ст.21 Закона «О государственных закупках товаров (работ, услуг)», содержали ссылки на наименование конкретного производителя («AMD», «Intel core i5»), без указания слов «или аналог».</w:t>
      </w:r>
    </w:p>
    <w:p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41E80">
        <w:rPr>
          <w:rFonts w:ascii="Times New Roman" w:hAnsi="Times New Roman" w:cs="Times New Roman"/>
          <w:i/>
          <w:sz w:val="30"/>
          <w:szCs w:val="30"/>
        </w:rPr>
        <w:t>В связи с выявленным нарушением в адрес ГУ «Центр обеспечения деятельности бюджетных организаций Брестского района» 29.11.2022 вынесено предписание, процедура закупки отменена.</w:t>
      </w:r>
    </w:p>
    <w:p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Продолжена практика изучения локальных правовых актов государственных органов и организаций, регламентирующих закупочную деятельность за счет собственных средств предприятий. В связи с несоответствием их требованиям законодательства по инициативе прокуроров в 2022 году соответствующие изменения внесены в 38 локальных правовых актов, регулирующих порядок закупок за счет собственных средств.</w:t>
      </w:r>
    </w:p>
    <w:p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В истекшем году органами прокуратуры области установлено 8 коррупционных проявлений, связанных с учетом рабочего времени.</w:t>
      </w:r>
    </w:p>
    <w:p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Например, прокуратурой Столинского района установлено, что в августе 2022 года лесничий одного из лесничеств ГЛХУ «Полесский лесхоз» совместно со своей супругой, работающей бухгалтером этого же лесничества, находились на отдыхе в санатории «Буг», в связи с чем трудовых обязанностей по месту работы не исполняли. При этом табели использования рабочего времени за август 2022 года содержали сведения о выполнении ими установленной 8-часовой нормы рабочего времени.</w:t>
      </w:r>
    </w:p>
    <w:p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>За совершение правонарушения, создающего условия для коррупции, предусмотренного абз.7 ч,1 ст.25 Закона «О борьбе с коррупцией» оба супруга привлечены к дисциплинарной ответственности и ими предприятию возмещен материальный ущерб в сумме 612 рублей.</w:t>
      </w:r>
    </w:p>
    <w:p w:rsid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lastRenderedPageBreak/>
        <w:t>В 2022 году органами прокуратуры Брестской области выявлено 4 коррупционных правонарушения, связанных с незаконным использованием и мелким хищением имущества предприятий.</w:t>
      </w:r>
    </w:p>
    <w:p w:rsidR="00B86E7A" w:rsidRPr="00B86E7A" w:rsidRDefault="00B86E7A" w:rsidP="00B86E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B86E7A">
        <w:rPr>
          <w:rFonts w:ascii="Times New Roman" w:hAnsi="Times New Roman" w:cs="Times New Roman"/>
          <w:sz w:val="30"/>
          <w:szCs w:val="30"/>
        </w:rPr>
        <w:t>Анализ надзорной деятельности органов прокуратуры области свидетельствует о распространенном характере нарушений при оформлении и соблюдении письменных обязательств государственных должностных лиц. В связи с несоответствием законодательству содержаний письменных обязательств, а также неверным определением круга государственных должностных лиц, органами прокуратуры области в анализируемом периоде вынесено 26 предписаний, объявлено 6 официальных предупреждений, к дисциплинарной ответственности привлечено 24 работника кадровых служб.</w:t>
      </w:r>
    </w:p>
    <w:p w:rsid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7EDA">
        <w:rPr>
          <w:rFonts w:ascii="Times New Roman" w:hAnsi="Times New Roman" w:cs="Times New Roman"/>
          <w:b/>
          <w:sz w:val="30"/>
          <w:szCs w:val="30"/>
        </w:rPr>
        <w:t>Выявлено 9 фактов</w:t>
      </w:r>
      <w:r w:rsidRPr="00B86E7A">
        <w:rPr>
          <w:rFonts w:ascii="Times New Roman" w:hAnsi="Times New Roman" w:cs="Times New Roman"/>
          <w:sz w:val="30"/>
          <w:szCs w:val="30"/>
        </w:rPr>
        <w:t xml:space="preserve"> несоблюдения государственными должностными лицами письменных обязательств, выразившихся в </w:t>
      </w:r>
      <w:r w:rsidRPr="004B7EDA">
        <w:rPr>
          <w:rFonts w:ascii="Times New Roman" w:hAnsi="Times New Roman" w:cs="Times New Roman"/>
          <w:b/>
          <w:sz w:val="30"/>
          <w:szCs w:val="30"/>
        </w:rPr>
        <w:t>занятии предпринимательской деятельностью</w:t>
      </w:r>
      <w:r w:rsidRPr="00B86E7A">
        <w:rPr>
          <w:rFonts w:ascii="Times New Roman" w:hAnsi="Times New Roman" w:cs="Times New Roman"/>
          <w:sz w:val="30"/>
          <w:szCs w:val="30"/>
        </w:rPr>
        <w:t>.</w:t>
      </w:r>
    </w:p>
    <w:p w:rsidR="00D41E80" w:rsidRPr="00D41E80" w:rsidRDefault="00D41E80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41E80">
        <w:rPr>
          <w:rFonts w:ascii="Times New Roman" w:hAnsi="Times New Roman" w:cs="Times New Roman"/>
          <w:i/>
          <w:sz w:val="30"/>
          <w:szCs w:val="30"/>
        </w:rPr>
        <w:t>Справочно:</w:t>
      </w:r>
    </w:p>
    <w:p w:rsidR="00B86E7A" w:rsidRPr="00D41E80" w:rsidRDefault="00D41E80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41E80">
        <w:rPr>
          <w:rFonts w:ascii="Times New Roman" w:hAnsi="Times New Roman" w:cs="Times New Roman"/>
          <w:i/>
          <w:sz w:val="30"/>
          <w:szCs w:val="30"/>
        </w:rPr>
        <w:t>П</w:t>
      </w:r>
      <w:r w:rsidR="00B86E7A" w:rsidRPr="00D41E80">
        <w:rPr>
          <w:rFonts w:ascii="Times New Roman" w:hAnsi="Times New Roman" w:cs="Times New Roman"/>
          <w:i/>
          <w:sz w:val="30"/>
          <w:szCs w:val="30"/>
        </w:rPr>
        <w:t>рокуратурой области в ходе проведения проверки соблюдения органами и подразделениями по чрезвычайным ситуациям антикоррупционного законодательства установлен факт участия сотрудника Каменецкого РОЧС в управлении транспортно-логистической фирмой, зарегистрированной на территории Республики Польша. Он же являлся и одним из учредителей этой транспортной кампании.</w:t>
      </w:r>
    </w:p>
    <w:p w:rsidR="00B86E7A" w:rsidRPr="00D41E80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41E80">
        <w:rPr>
          <w:rFonts w:ascii="Times New Roman" w:hAnsi="Times New Roman" w:cs="Times New Roman"/>
          <w:i/>
          <w:sz w:val="30"/>
          <w:szCs w:val="30"/>
        </w:rPr>
        <w:t>По инициативе прокуратуры области указанный сотрудник привлечен к дисциплинарной ответственности, и освобожден от занимаемой должности. Кроме того, 21.12.2022 указанное лицо привлечено к административной ответственности в виде штрафа за совершение административного право</w:t>
      </w:r>
      <w:r w:rsidR="00D41E80" w:rsidRPr="00D41E80">
        <w:rPr>
          <w:rFonts w:ascii="Times New Roman" w:hAnsi="Times New Roman" w:cs="Times New Roman"/>
          <w:i/>
          <w:sz w:val="30"/>
          <w:szCs w:val="30"/>
        </w:rPr>
        <w:t>нарушения, предусмотренного ч.4 </w:t>
      </w:r>
      <w:r w:rsidRPr="00D41E80">
        <w:rPr>
          <w:rFonts w:ascii="Times New Roman" w:hAnsi="Times New Roman" w:cs="Times New Roman"/>
          <w:i/>
          <w:sz w:val="30"/>
          <w:szCs w:val="30"/>
        </w:rPr>
        <w:t>ст.13.3 КоАП Республики Беларусь (занятие предпринимательской деятельностью лицом, для которого законодательными актами установлен запрет на ее осуществление).</w:t>
      </w:r>
    </w:p>
    <w:p w:rsidR="00B86E7A" w:rsidRPr="00B86E7A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6E7A">
        <w:rPr>
          <w:rFonts w:ascii="Times New Roman" w:hAnsi="Times New Roman" w:cs="Times New Roman"/>
          <w:sz w:val="30"/>
          <w:szCs w:val="30"/>
        </w:rPr>
        <w:t xml:space="preserve">В анализируемом периоде органами прокуратуры области </w:t>
      </w:r>
      <w:r w:rsidRPr="00D41E80">
        <w:rPr>
          <w:rFonts w:ascii="Times New Roman" w:hAnsi="Times New Roman" w:cs="Times New Roman"/>
          <w:b/>
          <w:sz w:val="30"/>
          <w:szCs w:val="30"/>
        </w:rPr>
        <w:t>выявлено 127 фактов правонарушений в сфере декларирования доходов и имущества</w:t>
      </w:r>
      <w:r w:rsidRPr="00B86E7A">
        <w:rPr>
          <w:rFonts w:ascii="Times New Roman" w:hAnsi="Times New Roman" w:cs="Times New Roman"/>
          <w:sz w:val="30"/>
          <w:szCs w:val="30"/>
        </w:rPr>
        <w:t xml:space="preserve">: внесено 15 представлений, к дисциплинарной ответственности привлечено 51 лицо, к административной </w:t>
      </w:r>
      <w:r w:rsidR="00D41E80">
        <w:rPr>
          <w:rFonts w:ascii="Times New Roman" w:hAnsi="Times New Roman" w:cs="Times New Roman"/>
          <w:sz w:val="30"/>
          <w:szCs w:val="30"/>
        </w:rPr>
        <w:t>–</w:t>
      </w:r>
      <w:r w:rsidRPr="00B86E7A">
        <w:rPr>
          <w:rFonts w:ascii="Times New Roman" w:hAnsi="Times New Roman" w:cs="Times New Roman"/>
          <w:sz w:val="30"/>
          <w:szCs w:val="30"/>
        </w:rPr>
        <w:t xml:space="preserve"> 38, официальные предупреждения объявлены 49 лицам.</w:t>
      </w:r>
    </w:p>
    <w:p w:rsidR="00D41E80" w:rsidRPr="00D41E80" w:rsidRDefault="00D41E80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41E80">
        <w:rPr>
          <w:rFonts w:ascii="Times New Roman" w:hAnsi="Times New Roman" w:cs="Times New Roman"/>
          <w:i/>
          <w:sz w:val="30"/>
          <w:szCs w:val="30"/>
        </w:rPr>
        <w:t>Справочно:</w:t>
      </w:r>
    </w:p>
    <w:p w:rsidR="00B86E7A" w:rsidRPr="00D41E80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41E80">
        <w:rPr>
          <w:rFonts w:ascii="Times New Roman" w:hAnsi="Times New Roman" w:cs="Times New Roman"/>
          <w:i/>
          <w:sz w:val="30"/>
          <w:szCs w:val="30"/>
        </w:rPr>
        <w:t>Прокуратурой области 22.09.2022 в экономический суд Брестской области направлен для рассмотрения протокол об административном правонарушении в отношении ЧУП по оказанию услуг «Мегаваттцентр» по признакам административного правонарушения, предусмотренного ст.24.59 КоАП.</w:t>
      </w:r>
    </w:p>
    <w:p w:rsidR="00B86E7A" w:rsidRPr="00D41E80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41E80">
        <w:rPr>
          <w:rFonts w:ascii="Times New Roman" w:hAnsi="Times New Roman" w:cs="Times New Roman"/>
          <w:i/>
          <w:sz w:val="30"/>
          <w:szCs w:val="30"/>
        </w:rPr>
        <w:lastRenderedPageBreak/>
        <w:t>Правонарушение выразилось в том, что главный инженер ЧУП «Мегаваттцентр», действуя от имени предприятия, в период с августа по октябрь 2021 года передал в несколько приемов должностным лицам филиала «ПМК-12» ОАО «Полесьежилстрой» в виде взятки денежные средства в общей сумме 4 500 рублей за благоприятное решение вопросов, входящих в их компетенцию: привлечение ЧУП «Мегаваттцентр» к выполнению пусконаладочных работ и электрофизических измерений на объектах филиала ПМК-12 ОАО «Полесьежилстрой».</w:t>
      </w:r>
    </w:p>
    <w:p w:rsidR="00B86E7A" w:rsidRPr="00D41E80" w:rsidRDefault="00B86E7A" w:rsidP="00B02A7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41E80">
        <w:rPr>
          <w:rFonts w:ascii="Times New Roman" w:hAnsi="Times New Roman" w:cs="Times New Roman"/>
          <w:i/>
          <w:sz w:val="30"/>
          <w:szCs w:val="30"/>
        </w:rPr>
        <w:t xml:space="preserve">Постановлением экономического суда Брестской области от 06.10.2022 юридическое лицо </w:t>
      </w:r>
      <w:r w:rsidR="009B50B6">
        <w:rPr>
          <w:rFonts w:ascii="Times New Roman" w:hAnsi="Times New Roman" w:cs="Times New Roman"/>
          <w:i/>
          <w:sz w:val="30"/>
          <w:szCs w:val="30"/>
        </w:rPr>
        <w:t>–</w:t>
      </w:r>
      <w:r w:rsidRPr="00D41E80">
        <w:rPr>
          <w:rFonts w:ascii="Times New Roman" w:hAnsi="Times New Roman" w:cs="Times New Roman"/>
          <w:i/>
          <w:sz w:val="30"/>
          <w:szCs w:val="30"/>
        </w:rPr>
        <w:t xml:space="preserve"> ЧУП «Мегаваттцентр» привлечено к административной ответственности за совершение административного правонарушения и на него наложено взыскание в виде штрафа в размере ста процентов стоимости переданных денежных средств в размере 4 500 рублей.</w:t>
      </w:r>
    </w:p>
    <w:sectPr w:rsidR="00B86E7A" w:rsidRPr="00D41E80" w:rsidSect="00B86E7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E7A"/>
    <w:rsid w:val="00386BFB"/>
    <w:rsid w:val="004B7EDA"/>
    <w:rsid w:val="00545C5F"/>
    <w:rsid w:val="009B50B6"/>
    <w:rsid w:val="00B02A74"/>
    <w:rsid w:val="00B86E7A"/>
    <w:rsid w:val="00CF3572"/>
    <w:rsid w:val="00D4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E1DD"/>
  <w15:docId w15:val="{597F6DA0-020B-4064-8B90-154CFA39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RePack by Diakov</cp:lastModifiedBy>
  <cp:revision>5</cp:revision>
  <dcterms:created xsi:type="dcterms:W3CDTF">2023-04-14T13:36:00Z</dcterms:created>
  <dcterms:modified xsi:type="dcterms:W3CDTF">2023-04-17T07:29:00Z</dcterms:modified>
</cp:coreProperties>
</file>